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B9DE8A" w14:textId="77777777" w:rsidR="00E47BA4" w:rsidRPr="00E47BA4" w:rsidRDefault="00E47BA4" w:rsidP="00E47BA4">
      <w:pPr>
        <w:spacing w:after="360" w:line="240" w:lineRule="auto"/>
        <w:ind w:left="2880"/>
        <w:textAlignment w:val="baseline"/>
        <w:rPr>
          <w:rFonts w:cstheme="minorHAnsi"/>
          <w:b/>
          <w:color w:val="000000" w:themeColor="text1"/>
          <w:sz w:val="28"/>
          <w:szCs w:val="28"/>
          <w:highlight w:val="yellow"/>
          <w:shd w:val="clear" w:color="auto" w:fill="FFFFFF"/>
        </w:rPr>
      </w:pPr>
      <w:r w:rsidRPr="00E47BA4">
        <w:rPr>
          <w:rFonts w:eastAsia="Times New Roman" w:cstheme="minorHAnsi"/>
          <w:b/>
          <w:color w:val="000000" w:themeColor="text1"/>
          <w:sz w:val="28"/>
          <w:szCs w:val="28"/>
          <w:u w:val="single"/>
          <w:lang w:eastAsia="en-GB"/>
        </w:rPr>
        <w:t>SAFETY APPROVAL FORM</w:t>
      </w:r>
      <w:bookmarkStart w:id="0" w:name="_GoBack"/>
      <w:bookmarkEnd w:id="0"/>
    </w:p>
    <w:p w14:paraId="479B44E6" w14:textId="77777777" w:rsidR="00017B65" w:rsidRPr="009531D4" w:rsidRDefault="0087602F" w:rsidP="009531D4">
      <w:pPr>
        <w:pStyle w:val="Paragrafoelenco"/>
        <w:numPr>
          <w:ilvl w:val="0"/>
          <w:numId w:val="8"/>
        </w:numPr>
        <w:spacing w:after="360" w:line="240" w:lineRule="auto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9531D4">
        <w:rPr>
          <w:rFonts w:eastAsia="Times New Roman" w:cstheme="minorHAnsi"/>
          <w:color w:val="000000" w:themeColor="text1"/>
          <w:sz w:val="24"/>
          <w:szCs w:val="24"/>
          <w:lang w:eastAsia="en-GB"/>
        </w:rPr>
        <w:t>This document</w:t>
      </w:r>
      <w:r w:rsidR="00745DB3" w:rsidRPr="009531D4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is mandatory for each experiment performed at CNAO and it</w:t>
      </w:r>
      <w:r w:rsidRPr="009531D4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should consist of a declaration for hazardous samples/equipment</w:t>
      </w:r>
      <w:r w:rsidR="00017B65" w:rsidRPr="009531D4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that </w:t>
      </w:r>
      <w:r w:rsidRPr="009531D4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should </w:t>
      </w:r>
      <w:r w:rsidR="00017B65" w:rsidRPr="009531D4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be </w:t>
      </w:r>
      <w:r w:rsidRPr="009531D4">
        <w:rPr>
          <w:rFonts w:eastAsia="Times New Roman" w:cstheme="minorHAnsi"/>
          <w:color w:val="000000" w:themeColor="text1"/>
          <w:sz w:val="24"/>
          <w:szCs w:val="24"/>
          <w:lang w:eastAsia="en-GB"/>
        </w:rPr>
        <w:t>used in the experiment</w:t>
      </w:r>
      <w:r w:rsidR="000A4F2E" w:rsidRPr="009531D4">
        <w:rPr>
          <w:rFonts w:eastAsia="Times New Roman" w:cstheme="minorHAnsi"/>
          <w:color w:val="000000" w:themeColor="text1"/>
          <w:sz w:val="24"/>
          <w:szCs w:val="24"/>
          <w:lang w:eastAsia="en-GB"/>
        </w:rPr>
        <w:t>.</w:t>
      </w:r>
    </w:p>
    <w:p w14:paraId="2AAF13A2" w14:textId="77777777" w:rsidR="000A4F2E" w:rsidRDefault="000A4F2E" w:rsidP="009531D4">
      <w:pPr>
        <w:pStyle w:val="Paragrafoelenco"/>
        <w:numPr>
          <w:ilvl w:val="0"/>
          <w:numId w:val="8"/>
        </w:numPr>
        <w:spacing w:after="360" w:line="240" w:lineRule="auto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9531D4">
        <w:rPr>
          <w:rFonts w:eastAsia="Times New Roman" w:cstheme="minorHAnsi"/>
          <w:color w:val="000000" w:themeColor="text1"/>
          <w:sz w:val="24"/>
          <w:szCs w:val="24"/>
          <w:lang w:eastAsia="en-GB"/>
        </w:rPr>
        <w:t>This document should be filled on Institution headed paper and signed by the Principal Investigator.</w:t>
      </w:r>
    </w:p>
    <w:p w14:paraId="1990ECCB" w14:textId="77777777" w:rsidR="00376E83" w:rsidRDefault="00B431D1" w:rsidP="00376E83">
      <w:pPr>
        <w:pStyle w:val="Paragrafoelenco"/>
        <w:numPr>
          <w:ilvl w:val="0"/>
          <w:numId w:val="8"/>
        </w:numPr>
        <w:spacing w:after="360" w:line="240" w:lineRule="auto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en-GB"/>
        </w:rPr>
        <w:t>C</w:t>
      </w:r>
      <w:r w:rsidR="00435A0B">
        <w:rPr>
          <w:rFonts w:eastAsia="Times New Roman" w:cstheme="minorHAnsi"/>
          <w:color w:val="000000" w:themeColor="text1"/>
          <w:sz w:val="24"/>
          <w:szCs w:val="24"/>
          <w:lang w:eastAsia="en-GB"/>
        </w:rPr>
        <w:t>NAO</w:t>
      </w:r>
      <w:r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</w:t>
      </w:r>
      <w:r w:rsidRPr="00B431D1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Safety Officer will contact the </w:t>
      </w:r>
      <w:r>
        <w:rPr>
          <w:rFonts w:eastAsia="Times New Roman" w:cstheme="minorHAnsi"/>
          <w:color w:val="000000" w:themeColor="text1"/>
          <w:sz w:val="24"/>
          <w:szCs w:val="24"/>
          <w:lang w:eastAsia="en-GB"/>
        </w:rPr>
        <w:t>Principal Investigator</w:t>
      </w:r>
      <w:r w:rsidRPr="00B431D1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to review potential hazards, required training, controls, or personal protective equipment.</w:t>
      </w:r>
      <w:r w:rsidR="00376E83" w:rsidRPr="00376E83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</w:t>
      </w:r>
    </w:p>
    <w:p w14:paraId="67D8F166" w14:textId="77777777" w:rsidR="00B431D1" w:rsidRPr="00376E83" w:rsidRDefault="00376E83" w:rsidP="00376E83">
      <w:pPr>
        <w:pStyle w:val="Paragrafoelenco"/>
        <w:numPr>
          <w:ilvl w:val="0"/>
          <w:numId w:val="8"/>
        </w:numPr>
        <w:spacing w:after="360" w:line="240" w:lineRule="auto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376E83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The </w:t>
      </w:r>
      <w:r w:rsidRPr="009531D4">
        <w:rPr>
          <w:rFonts w:eastAsia="Times New Roman" w:cstheme="minorHAnsi"/>
          <w:color w:val="000000" w:themeColor="text1"/>
          <w:sz w:val="24"/>
          <w:szCs w:val="24"/>
          <w:lang w:eastAsia="en-GB"/>
        </w:rPr>
        <w:t>Principal Investigator</w:t>
      </w:r>
      <w:r w:rsidRPr="00376E83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is responsible for ensuring that everyone listed </w:t>
      </w:r>
      <w:r w:rsidR="000A311E">
        <w:rPr>
          <w:rFonts w:eastAsia="Times New Roman" w:cstheme="minorHAnsi"/>
          <w:color w:val="000000" w:themeColor="text1"/>
          <w:sz w:val="24"/>
          <w:szCs w:val="24"/>
          <w:lang w:eastAsia="en-GB"/>
        </w:rPr>
        <w:t>in the proposal</w:t>
      </w:r>
      <w:r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</w:t>
      </w:r>
      <w:r w:rsidRPr="00376E83">
        <w:rPr>
          <w:rFonts w:eastAsia="Times New Roman" w:cstheme="minorHAnsi"/>
          <w:color w:val="000000" w:themeColor="text1"/>
          <w:sz w:val="24"/>
          <w:szCs w:val="24"/>
          <w:lang w:eastAsia="en-GB"/>
        </w:rPr>
        <w:t>receives appropriate training related to the planned experiment, including standard and emergency procedures relevant to</w:t>
      </w:r>
      <w:r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any hazards associated with the</w:t>
      </w:r>
      <w:r w:rsidRPr="00376E83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experiment.</w:t>
      </w:r>
    </w:p>
    <w:p w14:paraId="08B1C51A" w14:textId="77777777" w:rsidR="00773B45" w:rsidRDefault="00773B45" w:rsidP="009531D4">
      <w:pPr>
        <w:pStyle w:val="Paragrafoelenco"/>
        <w:numPr>
          <w:ilvl w:val="0"/>
          <w:numId w:val="8"/>
        </w:numPr>
        <w:spacing w:after="360" w:line="240" w:lineRule="auto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9531D4">
        <w:rPr>
          <w:rFonts w:eastAsia="Times New Roman" w:cstheme="minorHAnsi"/>
          <w:color w:val="000000" w:themeColor="text1"/>
          <w:sz w:val="24"/>
          <w:szCs w:val="24"/>
          <w:lang w:eastAsia="en-GB"/>
        </w:rPr>
        <w:t>Safety Group reserves the right to stop the experiment if safety rules are not respected.</w:t>
      </w:r>
    </w:p>
    <w:p w14:paraId="26E33144" w14:textId="77777777" w:rsidR="000A4F2E" w:rsidRPr="000A4F2E" w:rsidRDefault="000A4F2E" w:rsidP="000A4F2E">
      <w:pPr>
        <w:spacing w:after="360" w:line="240" w:lineRule="auto"/>
        <w:textAlignment w:val="baseline"/>
        <w:rPr>
          <w:rFonts w:eastAsia="Times New Roman" w:cstheme="minorHAnsi"/>
          <w:b/>
          <w:color w:val="000000" w:themeColor="text1"/>
          <w:sz w:val="24"/>
          <w:szCs w:val="24"/>
          <w:u w:val="single"/>
          <w:lang w:eastAsia="en-GB"/>
        </w:rPr>
      </w:pPr>
      <w:r w:rsidRPr="000A4F2E">
        <w:rPr>
          <w:rFonts w:eastAsia="Times New Roman" w:cstheme="minorHAnsi"/>
          <w:b/>
          <w:color w:val="000000" w:themeColor="text1"/>
          <w:sz w:val="24"/>
          <w:szCs w:val="24"/>
          <w:u w:val="single"/>
          <w:lang w:eastAsia="en-GB"/>
        </w:rPr>
        <w:t>EQUIPMENT</w:t>
      </w:r>
    </w:p>
    <w:p w14:paraId="74E5C7BB" w14:textId="77777777" w:rsidR="00D432F8" w:rsidRDefault="00D432F8" w:rsidP="009531D4">
      <w:pPr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D432F8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Please note that all equipment brought at </w:t>
      </w:r>
      <w:r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CNAO by users </w:t>
      </w:r>
      <w:r w:rsidRPr="00D432F8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must be in conformity with </w:t>
      </w:r>
      <w:r>
        <w:rPr>
          <w:rFonts w:eastAsia="Times New Roman" w:cstheme="minorHAnsi"/>
          <w:color w:val="000000" w:themeColor="text1"/>
          <w:sz w:val="24"/>
          <w:szCs w:val="24"/>
          <w:lang w:eastAsia="en-GB"/>
        </w:rPr>
        <w:t>Italian</w:t>
      </w:r>
      <w:r w:rsidRPr="00D432F8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regulations (mechanical</w:t>
      </w:r>
      <w:r>
        <w:rPr>
          <w:rFonts w:eastAsia="Times New Roman" w:cstheme="minorHAnsi"/>
          <w:color w:val="000000" w:themeColor="text1"/>
          <w:sz w:val="24"/>
          <w:szCs w:val="24"/>
          <w:lang w:eastAsia="en-GB"/>
        </w:rPr>
        <w:t>, electrical, high pressure</w:t>
      </w:r>
      <w:proofErr w:type="gramStart"/>
      <w:r>
        <w:rPr>
          <w:rFonts w:eastAsia="Times New Roman" w:cstheme="minorHAnsi"/>
          <w:color w:val="000000" w:themeColor="text1"/>
          <w:sz w:val="24"/>
          <w:szCs w:val="24"/>
          <w:lang w:eastAsia="en-GB"/>
        </w:rPr>
        <w:t>, …)</w:t>
      </w:r>
      <w:proofErr w:type="gramEnd"/>
      <w:r>
        <w:rPr>
          <w:rFonts w:eastAsia="Times New Roman" w:cstheme="minorHAnsi"/>
          <w:color w:val="000000" w:themeColor="text1"/>
          <w:sz w:val="24"/>
          <w:szCs w:val="24"/>
          <w:lang w:eastAsia="en-GB"/>
        </w:rPr>
        <w:t>.</w:t>
      </w:r>
    </w:p>
    <w:p w14:paraId="2E2C3C75" w14:textId="77777777" w:rsidR="000A4F2E" w:rsidRPr="00017B65" w:rsidRDefault="000A4F2E" w:rsidP="009531D4">
      <w:pPr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en-GB"/>
        </w:rPr>
        <w:t>I</w:t>
      </w:r>
      <w:r w:rsidRPr="00F05AD2">
        <w:rPr>
          <w:rFonts w:eastAsia="Times New Roman" w:cstheme="minorHAnsi"/>
          <w:color w:val="000000" w:themeColor="text1"/>
          <w:sz w:val="24"/>
          <w:szCs w:val="24"/>
          <w:lang w:eastAsia="en-GB"/>
        </w:rPr>
        <w:t>f you are bringing any equipment with hazards, such as those listed below, list the equipment, and its properties</w:t>
      </w:r>
      <w:r w:rsidRPr="00017B65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and</w:t>
      </w:r>
      <w:r w:rsidRPr="00F05AD2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specify whether equipment is commercially available, or self-fabricated.</w:t>
      </w:r>
      <w:r w:rsidRPr="00F05AD2"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en-GB"/>
        </w:rPr>
        <w:t>  </w:t>
      </w:r>
      <w:r w:rsidRPr="00F05AD2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Self-fabricated equipment will need inspection on arrival at </w:t>
      </w:r>
      <w:r w:rsidRPr="00017B65">
        <w:rPr>
          <w:rFonts w:eastAsia="Times New Roman" w:cstheme="minorHAnsi"/>
          <w:color w:val="000000" w:themeColor="text1"/>
          <w:sz w:val="24"/>
          <w:szCs w:val="24"/>
          <w:lang w:eastAsia="en-GB"/>
        </w:rPr>
        <w:t>CNAO</w:t>
      </w:r>
      <w:r w:rsidRPr="00F05AD2">
        <w:rPr>
          <w:rFonts w:eastAsia="Times New Roman" w:cstheme="minorHAnsi"/>
          <w:color w:val="000000" w:themeColor="text1"/>
          <w:sz w:val="24"/>
          <w:szCs w:val="24"/>
          <w:lang w:eastAsia="en-GB"/>
        </w:rPr>
        <w:t>. You can attach pictures, design review information, or any pertinent information that will help in our evaluation of your equipment.</w:t>
      </w:r>
    </w:p>
    <w:p w14:paraId="72182127" w14:textId="77777777" w:rsidR="000A4F2E" w:rsidRPr="00F05AD2" w:rsidRDefault="00773B45" w:rsidP="009531D4">
      <w:pPr>
        <w:numPr>
          <w:ilvl w:val="0"/>
          <w:numId w:val="2"/>
        </w:numPr>
        <w:spacing w:after="86" w:line="240" w:lineRule="auto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Use of lasers. </w:t>
      </w:r>
      <w:r w:rsidRPr="00773B45">
        <w:rPr>
          <w:rFonts w:eastAsia="Times New Roman" w:cstheme="minorHAnsi"/>
          <w:color w:val="000000" w:themeColor="text1"/>
          <w:sz w:val="24"/>
          <w:szCs w:val="24"/>
          <w:lang w:eastAsia="en-GB"/>
        </w:rPr>
        <w:t>All lasers, independently of the safety class, must be declared to the safety group.</w:t>
      </w:r>
      <w:r w:rsidR="000A4F2E" w:rsidRPr="00F05AD2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</w:t>
      </w:r>
    </w:p>
    <w:p w14:paraId="22BCCE67" w14:textId="77777777" w:rsidR="000A4F2E" w:rsidRPr="00F05AD2" w:rsidRDefault="000A4F2E" w:rsidP="009531D4">
      <w:pPr>
        <w:numPr>
          <w:ilvl w:val="0"/>
          <w:numId w:val="2"/>
        </w:numPr>
        <w:spacing w:after="86" w:line="240" w:lineRule="auto"/>
        <w:ind w:left="480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F05AD2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Bringing in equipment that has magnetic fields &gt; 0.5 </w:t>
      </w:r>
      <w:proofErr w:type="spellStart"/>
      <w:r w:rsidRPr="00F05AD2">
        <w:rPr>
          <w:rFonts w:eastAsia="Times New Roman" w:cstheme="minorHAnsi"/>
          <w:color w:val="000000" w:themeColor="text1"/>
          <w:sz w:val="24"/>
          <w:szCs w:val="24"/>
          <w:lang w:eastAsia="en-GB"/>
        </w:rPr>
        <w:t>mT</w:t>
      </w:r>
      <w:proofErr w:type="spellEnd"/>
    </w:p>
    <w:p w14:paraId="40471B5C" w14:textId="77777777" w:rsidR="000A4F2E" w:rsidRPr="00F05AD2" w:rsidRDefault="000A4F2E" w:rsidP="009531D4">
      <w:pPr>
        <w:numPr>
          <w:ilvl w:val="0"/>
          <w:numId w:val="2"/>
        </w:numPr>
        <w:spacing w:after="86" w:line="240" w:lineRule="auto"/>
        <w:ind w:left="480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F05AD2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Pressure cells or systems that are not commercial or previously reviewed by </w:t>
      </w:r>
      <w:r>
        <w:rPr>
          <w:rFonts w:eastAsia="Times New Roman" w:cstheme="minorHAnsi"/>
          <w:color w:val="000000" w:themeColor="text1"/>
          <w:sz w:val="24"/>
          <w:szCs w:val="24"/>
          <w:lang w:eastAsia="en-GB"/>
        </w:rPr>
        <w:t>CNAO</w:t>
      </w:r>
    </w:p>
    <w:p w14:paraId="02F17F61" w14:textId="77777777" w:rsidR="000A4F2E" w:rsidRPr="00F05AD2" w:rsidRDefault="000A4F2E" w:rsidP="009531D4">
      <w:pPr>
        <w:numPr>
          <w:ilvl w:val="0"/>
          <w:numId w:val="2"/>
        </w:numPr>
        <w:spacing w:after="86" w:line="240" w:lineRule="auto"/>
        <w:ind w:left="480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F05AD2">
        <w:rPr>
          <w:rFonts w:eastAsia="Times New Roman" w:cstheme="minorHAnsi"/>
          <w:color w:val="000000" w:themeColor="text1"/>
          <w:sz w:val="24"/>
          <w:szCs w:val="24"/>
          <w:lang w:eastAsia="en-GB"/>
        </w:rPr>
        <w:t>Radiation Generating Devices (RGD)</w:t>
      </w:r>
    </w:p>
    <w:p w14:paraId="05B04F62" w14:textId="77777777" w:rsidR="000A4F2E" w:rsidRPr="00F05AD2" w:rsidRDefault="000A4F2E" w:rsidP="009531D4">
      <w:pPr>
        <w:numPr>
          <w:ilvl w:val="0"/>
          <w:numId w:val="2"/>
        </w:numPr>
        <w:spacing w:after="86" w:line="240" w:lineRule="auto"/>
        <w:ind w:left="480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F05AD2">
        <w:rPr>
          <w:rFonts w:eastAsia="Times New Roman" w:cstheme="minorHAnsi"/>
          <w:color w:val="000000" w:themeColor="text1"/>
          <w:sz w:val="24"/>
          <w:szCs w:val="24"/>
          <w:lang w:eastAsia="en-GB"/>
        </w:rPr>
        <w:t>Heating plates or cells</w:t>
      </w:r>
    </w:p>
    <w:p w14:paraId="57E21D59" w14:textId="77777777" w:rsidR="000A4F2E" w:rsidRDefault="000A4F2E" w:rsidP="009531D4">
      <w:pPr>
        <w:numPr>
          <w:ilvl w:val="0"/>
          <w:numId w:val="2"/>
        </w:numPr>
        <w:spacing w:after="0" w:line="240" w:lineRule="auto"/>
        <w:ind w:left="480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F05AD2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Electrical equipment that is not NRTL, and has not previously been inspected at </w:t>
      </w:r>
      <w:r>
        <w:rPr>
          <w:rFonts w:eastAsia="Times New Roman" w:cstheme="minorHAnsi"/>
          <w:color w:val="000000" w:themeColor="text1"/>
          <w:sz w:val="24"/>
          <w:szCs w:val="24"/>
          <w:lang w:eastAsia="en-GB"/>
        </w:rPr>
        <w:t>CNAO</w:t>
      </w:r>
      <w:r w:rsidRPr="00F05AD2">
        <w:rPr>
          <w:rFonts w:eastAsia="Times New Roman" w:cstheme="minorHAnsi"/>
          <w:color w:val="000000" w:themeColor="text1"/>
          <w:sz w:val="24"/>
          <w:szCs w:val="24"/>
          <w:lang w:eastAsia="en-GB"/>
        </w:rPr>
        <w:t>.</w:t>
      </w:r>
    </w:p>
    <w:p w14:paraId="188CB964" w14:textId="77777777" w:rsidR="000A4F2E" w:rsidRDefault="000A4F2E" w:rsidP="000A4F2E">
      <w:pPr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0A4F2E" w14:paraId="05316256" w14:textId="77777777" w:rsidTr="00FF5053">
        <w:tc>
          <w:tcPr>
            <w:tcW w:w="1250" w:type="pct"/>
          </w:tcPr>
          <w:p w14:paraId="69B0E241" w14:textId="77777777" w:rsidR="000A4F2E" w:rsidRPr="000A4F2E" w:rsidRDefault="000A4F2E" w:rsidP="00FF5053">
            <w:pPr>
              <w:jc w:val="center"/>
              <w:textAlignment w:val="baseline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0A4F2E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>E</w:t>
            </w:r>
            <w:r w:rsidRPr="00F05AD2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>quipment</w:t>
            </w:r>
          </w:p>
        </w:tc>
        <w:tc>
          <w:tcPr>
            <w:tcW w:w="1250" w:type="pct"/>
          </w:tcPr>
          <w:p w14:paraId="41E4C8E8" w14:textId="77777777" w:rsidR="000A4F2E" w:rsidRPr="000A4F2E" w:rsidRDefault="000A4F2E" w:rsidP="00FF5053">
            <w:pPr>
              <w:jc w:val="center"/>
              <w:textAlignment w:val="baseline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0A4F2E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>Description</w:t>
            </w:r>
          </w:p>
        </w:tc>
        <w:tc>
          <w:tcPr>
            <w:tcW w:w="1250" w:type="pct"/>
          </w:tcPr>
          <w:p w14:paraId="00FC3856" w14:textId="77777777" w:rsidR="000A4F2E" w:rsidRPr="000A4F2E" w:rsidRDefault="000A4F2E" w:rsidP="00FF5053">
            <w:pPr>
              <w:jc w:val="center"/>
              <w:textAlignment w:val="baseline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0A4F2E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>Properties</w:t>
            </w:r>
          </w:p>
        </w:tc>
        <w:tc>
          <w:tcPr>
            <w:tcW w:w="1250" w:type="pct"/>
          </w:tcPr>
          <w:p w14:paraId="6709FCBA" w14:textId="77777777" w:rsidR="000A4F2E" w:rsidRPr="000A4F2E" w:rsidRDefault="000A4F2E" w:rsidP="00FF5053">
            <w:pPr>
              <w:jc w:val="center"/>
              <w:textAlignment w:val="baseline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</w:pPr>
            <w:proofErr w:type="gramStart"/>
            <w:r w:rsidRPr="00F05AD2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>commercially</w:t>
            </w:r>
            <w:proofErr w:type="gramEnd"/>
            <w:r w:rsidRPr="00F05AD2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 xml:space="preserve"> available</w:t>
            </w:r>
            <w:r w:rsidRPr="000A4F2E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>/</w:t>
            </w:r>
            <w:r w:rsidRPr="00F05AD2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 xml:space="preserve"> self-fabricated</w:t>
            </w:r>
            <w:r w:rsidRPr="000A4F2E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 xml:space="preserve"> (C/S)</w:t>
            </w:r>
          </w:p>
        </w:tc>
      </w:tr>
      <w:tr w:rsidR="000A4F2E" w14:paraId="51A1ECB4" w14:textId="77777777" w:rsidTr="00FF5053">
        <w:tc>
          <w:tcPr>
            <w:tcW w:w="1250" w:type="pct"/>
          </w:tcPr>
          <w:p w14:paraId="5296385C" w14:textId="77777777" w:rsidR="000A4F2E" w:rsidRDefault="000A4F2E" w:rsidP="00FF5053">
            <w:pPr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1250" w:type="pct"/>
          </w:tcPr>
          <w:p w14:paraId="67FD0752" w14:textId="77777777" w:rsidR="000A4F2E" w:rsidRDefault="000A4F2E" w:rsidP="00FF5053">
            <w:pPr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1250" w:type="pct"/>
          </w:tcPr>
          <w:p w14:paraId="710ED630" w14:textId="77777777" w:rsidR="000A4F2E" w:rsidRDefault="000A4F2E" w:rsidP="00FF5053">
            <w:pPr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1250" w:type="pct"/>
          </w:tcPr>
          <w:p w14:paraId="613BE3E0" w14:textId="77777777" w:rsidR="000A4F2E" w:rsidRDefault="000A4F2E" w:rsidP="00FF5053">
            <w:pPr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0A4F2E" w14:paraId="22A95CD4" w14:textId="77777777" w:rsidTr="00FF5053">
        <w:tc>
          <w:tcPr>
            <w:tcW w:w="1250" w:type="pct"/>
          </w:tcPr>
          <w:p w14:paraId="4C02978C" w14:textId="77777777" w:rsidR="000A4F2E" w:rsidRDefault="000A4F2E" w:rsidP="00FF5053">
            <w:pPr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1250" w:type="pct"/>
          </w:tcPr>
          <w:p w14:paraId="1A7CADC1" w14:textId="77777777" w:rsidR="000A4F2E" w:rsidRDefault="000A4F2E" w:rsidP="00FF5053">
            <w:pPr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1250" w:type="pct"/>
          </w:tcPr>
          <w:p w14:paraId="3C227B10" w14:textId="77777777" w:rsidR="000A4F2E" w:rsidRDefault="000A4F2E" w:rsidP="00FF5053">
            <w:pPr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1250" w:type="pct"/>
          </w:tcPr>
          <w:p w14:paraId="11D7E643" w14:textId="77777777" w:rsidR="000A4F2E" w:rsidRDefault="000A4F2E" w:rsidP="00FF5053">
            <w:pPr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0A4F2E" w14:paraId="1382D534" w14:textId="77777777" w:rsidTr="00FF5053">
        <w:tc>
          <w:tcPr>
            <w:tcW w:w="1250" w:type="pct"/>
          </w:tcPr>
          <w:p w14:paraId="565AE53D" w14:textId="77777777" w:rsidR="000A4F2E" w:rsidRDefault="000A4F2E" w:rsidP="00FF5053">
            <w:pPr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1250" w:type="pct"/>
          </w:tcPr>
          <w:p w14:paraId="78194626" w14:textId="77777777" w:rsidR="000A4F2E" w:rsidRDefault="000A4F2E" w:rsidP="00FF5053">
            <w:pPr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1250" w:type="pct"/>
          </w:tcPr>
          <w:p w14:paraId="7CA51CB5" w14:textId="77777777" w:rsidR="000A4F2E" w:rsidRDefault="000A4F2E" w:rsidP="00FF5053">
            <w:pPr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1250" w:type="pct"/>
          </w:tcPr>
          <w:p w14:paraId="654B4429" w14:textId="77777777" w:rsidR="000A4F2E" w:rsidRDefault="000A4F2E" w:rsidP="00FF5053">
            <w:pPr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0A4F2E" w14:paraId="3825B604" w14:textId="77777777" w:rsidTr="00FF5053">
        <w:tc>
          <w:tcPr>
            <w:tcW w:w="1250" w:type="pct"/>
          </w:tcPr>
          <w:p w14:paraId="1D39EC7B" w14:textId="77777777" w:rsidR="000A4F2E" w:rsidRDefault="000A4F2E" w:rsidP="00FF5053">
            <w:pPr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1250" w:type="pct"/>
          </w:tcPr>
          <w:p w14:paraId="5231F430" w14:textId="77777777" w:rsidR="000A4F2E" w:rsidRDefault="000A4F2E" w:rsidP="00FF5053">
            <w:pPr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1250" w:type="pct"/>
          </w:tcPr>
          <w:p w14:paraId="6171B68B" w14:textId="77777777" w:rsidR="000A4F2E" w:rsidRDefault="000A4F2E" w:rsidP="00FF5053">
            <w:pPr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1250" w:type="pct"/>
          </w:tcPr>
          <w:p w14:paraId="6274DBEB" w14:textId="77777777" w:rsidR="000A4F2E" w:rsidRDefault="000A4F2E" w:rsidP="00FF5053">
            <w:pPr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9531D4" w14:paraId="60CAFCC5" w14:textId="77777777" w:rsidTr="00FF5053">
        <w:tc>
          <w:tcPr>
            <w:tcW w:w="1250" w:type="pct"/>
          </w:tcPr>
          <w:p w14:paraId="19C483A8" w14:textId="77777777" w:rsidR="009531D4" w:rsidRDefault="009531D4" w:rsidP="00FF5053">
            <w:pPr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1250" w:type="pct"/>
          </w:tcPr>
          <w:p w14:paraId="22FB9375" w14:textId="77777777" w:rsidR="009531D4" w:rsidRDefault="009531D4" w:rsidP="00FF5053">
            <w:pPr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1250" w:type="pct"/>
          </w:tcPr>
          <w:p w14:paraId="2854B7A9" w14:textId="77777777" w:rsidR="009531D4" w:rsidRDefault="009531D4" w:rsidP="00FF5053">
            <w:pPr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1250" w:type="pct"/>
          </w:tcPr>
          <w:p w14:paraId="5516A529" w14:textId="77777777" w:rsidR="009531D4" w:rsidRDefault="009531D4" w:rsidP="00FF5053">
            <w:pPr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9531D4" w14:paraId="64936FD8" w14:textId="77777777" w:rsidTr="00FF5053">
        <w:tc>
          <w:tcPr>
            <w:tcW w:w="1250" w:type="pct"/>
          </w:tcPr>
          <w:p w14:paraId="664FFA77" w14:textId="77777777" w:rsidR="009531D4" w:rsidRDefault="009531D4" w:rsidP="00FF5053">
            <w:pPr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1250" w:type="pct"/>
          </w:tcPr>
          <w:p w14:paraId="25488C76" w14:textId="77777777" w:rsidR="009531D4" w:rsidRDefault="009531D4" w:rsidP="00FF5053">
            <w:pPr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1250" w:type="pct"/>
          </w:tcPr>
          <w:p w14:paraId="6B414D8D" w14:textId="77777777" w:rsidR="009531D4" w:rsidRDefault="009531D4" w:rsidP="00FF5053">
            <w:pPr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1250" w:type="pct"/>
          </w:tcPr>
          <w:p w14:paraId="43490D63" w14:textId="77777777" w:rsidR="009531D4" w:rsidRDefault="009531D4" w:rsidP="00FF5053">
            <w:pPr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</w:tbl>
    <w:p w14:paraId="0736AC5B" w14:textId="77777777" w:rsidR="0087602F" w:rsidRPr="00017B65" w:rsidRDefault="0087602F" w:rsidP="00F05AD2">
      <w:pPr>
        <w:spacing w:after="36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</w:p>
    <w:p w14:paraId="577ECE56" w14:textId="77777777" w:rsidR="0087602F" w:rsidRPr="00D77E62" w:rsidRDefault="00B14C9D" w:rsidP="00B14C9D">
      <w:pPr>
        <w:spacing w:after="0" w:line="240" w:lineRule="auto"/>
        <w:textAlignment w:val="baseline"/>
        <w:rPr>
          <w:rFonts w:eastAsia="Times New Roman" w:cstheme="minorHAnsi"/>
          <w:b/>
          <w:color w:val="000000" w:themeColor="text1"/>
          <w:sz w:val="24"/>
          <w:szCs w:val="24"/>
          <w:u w:val="single"/>
          <w:lang w:eastAsia="en-GB"/>
        </w:rPr>
      </w:pPr>
      <w:r w:rsidRPr="00D77E62">
        <w:rPr>
          <w:rFonts w:eastAsia="Times New Roman" w:cstheme="minorHAnsi"/>
          <w:b/>
          <w:color w:val="000000" w:themeColor="text1"/>
          <w:sz w:val="24"/>
          <w:szCs w:val="24"/>
          <w:u w:val="single"/>
          <w:lang w:eastAsia="en-GB"/>
        </w:rPr>
        <w:t>BIOLOGICAL MATERIALS</w:t>
      </w:r>
    </w:p>
    <w:p w14:paraId="36BEAAAF" w14:textId="77777777" w:rsidR="00D77E62" w:rsidRDefault="00D77E62" w:rsidP="00B14C9D">
      <w:pPr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</w:p>
    <w:p w14:paraId="4BA6D590" w14:textId="77777777" w:rsidR="0087602F" w:rsidRDefault="00B14C9D" w:rsidP="00D77E62">
      <w:pPr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D77E62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All biological materials need to be pre-approved by the </w:t>
      </w:r>
      <w:r w:rsidR="00E64439">
        <w:rPr>
          <w:rFonts w:eastAsia="Times New Roman" w:cstheme="minorHAnsi"/>
          <w:color w:val="000000" w:themeColor="text1"/>
          <w:sz w:val="24"/>
          <w:szCs w:val="24"/>
          <w:lang w:eastAsia="en-GB"/>
        </w:rPr>
        <w:t>CNAO</w:t>
      </w:r>
      <w:r w:rsidRPr="00D77E62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safety staff before you are allowed to bring/ship them to CNAO.</w:t>
      </w:r>
    </w:p>
    <w:p w14:paraId="5A5BD4EB" w14:textId="77777777" w:rsidR="00E64439" w:rsidRDefault="00E64439" w:rsidP="00D77E62">
      <w:pPr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E64439">
        <w:rPr>
          <w:rFonts w:eastAsia="Times New Roman" w:cstheme="minorHAnsi"/>
          <w:color w:val="000000" w:themeColor="text1"/>
          <w:sz w:val="24"/>
          <w:szCs w:val="24"/>
          <w:lang w:eastAsia="en-GB"/>
        </w:rPr>
        <w:lastRenderedPageBreak/>
        <w:t xml:space="preserve">Please, pay attention that all samples or substances brought to </w:t>
      </w:r>
      <w:r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CNAO </w:t>
      </w:r>
      <w:r w:rsidRPr="00E64439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by users remain entirely under their responsibility and must have been declared </w:t>
      </w:r>
      <w:r>
        <w:rPr>
          <w:rFonts w:eastAsia="Times New Roman" w:cstheme="minorHAnsi"/>
          <w:color w:val="000000" w:themeColor="text1"/>
          <w:sz w:val="24"/>
          <w:szCs w:val="24"/>
          <w:lang w:eastAsia="en-GB"/>
        </w:rPr>
        <w:t>in this document</w:t>
      </w:r>
      <w:r w:rsidRPr="00E64439">
        <w:rPr>
          <w:rFonts w:eastAsia="Times New Roman" w:cstheme="minorHAnsi"/>
          <w:color w:val="000000" w:themeColor="text1"/>
          <w:sz w:val="24"/>
          <w:szCs w:val="24"/>
          <w:lang w:eastAsia="en-GB"/>
        </w:rPr>
        <w:t>.</w:t>
      </w:r>
    </w:p>
    <w:p w14:paraId="100432E3" w14:textId="77777777" w:rsidR="00E64439" w:rsidRPr="00D77E62" w:rsidRDefault="00E64439" w:rsidP="00D77E62">
      <w:pPr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</w:p>
    <w:p w14:paraId="0C20D714" w14:textId="77777777" w:rsidR="0087602F" w:rsidRDefault="00017B65" w:rsidP="00D77E62">
      <w:pPr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D77E62">
        <w:rPr>
          <w:rFonts w:eastAsia="Times New Roman" w:cstheme="minorHAnsi"/>
          <w:color w:val="000000" w:themeColor="text1"/>
          <w:sz w:val="24"/>
          <w:szCs w:val="24"/>
          <w:lang w:eastAsia="en-GB"/>
        </w:rPr>
        <w:t>In</w:t>
      </w:r>
      <w:r w:rsidR="0087602F" w:rsidRPr="00D77E62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CNAO, only class 1 samples can be used, but class 2 samples can be allowed in those experiments where the possibility of contamination of workers and environment is considered negligible.</w:t>
      </w:r>
    </w:p>
    <w:p w14:paraId="62E7DEF9" w14:textId="77777777" w:rsidR="00E64439" w:rsidRPr="00D77E62" w:rsidRDefault="00E64439" w:rsidP="00D77E62">
      <w:pPr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</w:p>
    <w:p w14:paraId="7461E5F3" w14:textId="77777777" w:rsidR="00745DB3" w:rsidRPr="00D77E62" w:rsidRDefault="00D77E62" w:rsidP="009531D4">
      <w:pPr>
        <w:pStyle w:val="Paragrafoelenco"/>
        <w:numPr>
          <w:ilvl w:val="0"/>
          <w:numId w:val="3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D77E62">
        <w:rPr>
          <w:rFonts w:eastAsia="Times New Roman" w:cstheme="minorHAnsi"/>
          <w:b/>
          <w:color w:val="000000" w:themeColor="text1"/>
          <w:sz w:val="24"/>
          <w:szCs w:val="24"/>
          <w:lang w:eastAsia="en-GB"/>
        </w:rPr>
        <w:t>H</w:t>
      </w:r>
      <w:r w:rsidR="00B14C9D" w:rsidRPr="00D77E62">
        <w:rPr>
          <w:rFonts w:eastAsia="Times New Roman" w:cstheme="minorHAnsi"/>
          <w:b/>
          <w:color w:val="000000" w:themeColor="text1"/>
          <w:sz w:val="24"/>
          <w:szCs w:val="24"/>
          <w:lang w:eastAsia="en-GB"/>
        </w:rPr>
        <w:t>uman tissues</w:t>
      </w:r>
      <w:r w:rsidR="00B14C9D" w:rsidRPr="00D77E62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(including teeth), blood, bodily fluids </w:t>
      </w:r>
      <w:proofErr w:type="spellStart"/>
      <w:r w:rsidR="00B14C9D" w:rsidRPr="00D77E62">
        <w:rPr>
          <w:rFonts w:eastAsia="Times New Roman" w:cstheme="minorHAnsi"/>
          <w:color w:val="000000" w:themeColor="text1"/>
          <w:sz w:val="24"/>
          <w:szCs w:val="24"/>
          <w:lang w:eastAsia="en-GB"/>
        </w:rPr>
        <w:t>etc</w:t>
      </w:r>
      <w:proofErr w:type="spellEnd"/>
      <w:r w:rsidRPr="00D77E62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: </w:t>
      </w:r>
      <w:r>
        <w:rPr>
          <w:rFonts w:cstheme="minorHAnsi"/>
          <w:color w:val="000000"/>
          <w:spacing w:val="4"/>
          <w:sz w:val="24"/>
          <w:szCs w:val="24"/>
          <w:shd w:val="clear" w:color="auto" w:fill="FFFFFF"/>
        </w:rPr>
        <w:t xml:space="preserve"> a</w:t>
      </w:r>
      <w:r w:rsidRPr="00D77E62">
        <w:rPr>
          <w:rFonts w:cstheme="minorHAnsi"/>
          <w:color w:val="000000"/>
          <w:spacing w:val="4"/>
          <w:sz w:val="24"/>
          <w:szCs w:val="24"/>
          <w:shd w:val="clear" w:color="auto" w:fill="FFFFFF"/>
        </w:rPr>
        <w:t>ll materials derived from humans are required to be reviewed or declared exempt by user’s home institution</w:t>
      </w:r>
    </w:p>
    <w:p w14:paraId="6ABF7FE7" w14:textId="77777777" w:rsidR="00B14C9D" w:rsidRPr="00B14C9D" w:rsidRDefault="00B14C9D" w:rsidP="009531D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right="300"/>
        <w:jc w:val="both"/>
        <w:rPr>
          <w:rFonts w:eastAsia="Times New Roman" w:cstheme="minorHAnsi"/>
          <w:color w:val="000000"/>
          <w:spacing w:val="4"/>
          <w:sz w:val="24"/>
          <w:szCs w:val="24"/>
          <w:lang w:eastAsia="en-GB"/>
        </w:rPr>
      </w:pPr>
      <w:r w:rsidRPr="00D77E62">
        <w:rPr>
          <w:rFonts w:eastAsia="Times New Roman" w:cstheme="minorHAnsi"/>
          <w:b/>
          <w:bCs/>
          <w:color w:val="000000"/>
          <w:spacing w:val="4"/>
          <w:sz w:val="24"/>
          <w:szCs w:val="24"/>
          <w:lang w:eastAsia="en-GB"/>
        </w:rPr>
        <w:t>Human cells/cell lines</w:t>
      </w:r>
      <w:r w:rsidR="00D77E62" w:rsidRPr="00D77E62">
        <w:rPr>
          <w:rFonts w:eastAsia="Times New Roman" w:cstheme="minorHAnsi"/>
          <w:b/>
          <w:bCs/>
          <w:color w:val="000000"/>
          <w:spacing w:val="4"/>
          <w:sz w:val="24"/>
          <w:szCs w:val="24"/>
          <w:lang w:eastAsia="en-GB"/>
        </w:rPr>
        <w:t xml:space="preserve">: </w:t>
      </w:r>
      <w:r w:rsidR="00D77E62" w:rsidRPr="00D77E62">
        <w:rPr>
          <w:rFonts w:cstheme="minorHAnsi"/>
          <w:color w:val="000000"/>
          <w:spacing w:val="4"/>
          <w:sz w:val="24"/>
          <w:szCs w:val="24"/>
          <w:shd w:val="clear" w:color="auto" w:fill="FFFFFF"/>
        </w:rPr>
        <w:t>Identify the species, sources and other details for each sample that you are planning to bring.</w:t>
      </w:r>
    </w:p>
    <w:p w14:paraId="4F9ABF06" w14:textId="77777777" w:rsidR="00B14C9D" w:rsidRPr="00B14C9D" w:rsidRDefault="00B14C9D" w:rsidP="009531D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right="300"/>
        <w:jc w:val="both"/>
        <w:rPr>
          <w:rFonts w:eastAsia="Times New Roman" w:cstheme="minorHAnsi"/>
          <w:color w:val="000000"/>
          <w:spacing w:val="4"/>
          <w:sz w:val="24"/>
          <w:szCs w:val="24"/>
          <w:lang w:eastAsia="en-GB"/>
        </w:rPr>
      </w:pPr>
      <w:r w:rsidRPr="00D77E62">
        <w:rPr>
          <w:rFonts w:eastAsia="Times New Roman" w:cstheme="minorHAnsi"/>
          <w:b/>
          <w:bCs/>
          <w:color w:val="000000"/>
          <w:spacing w:val="4"/>
          <w:sz w:val="24"/>
          <w:szCs w:val="24"/>
          <w:lang w:eastAsia="en-GB"/>
        </w:rPr>
        <w:t>Recombinant materials</w:t>
      </w:r>
      <w:r w:rsidR="00D77E62" w:rsidRPr="00D77E62">
        <w:rPr>
          <w:rFonts w:eastAsia="Times New Roman" w:cstheme="minorHAnsi"/>
          <w:b/>
          <w:bCs/>
          <w:color w:val="000000"/>
          <w:spacing w:val="4"/>
          <w:sz w:val="24"/>
          <w:szCs w:val="24"/>
          <w:lang w:eastAsia="en-GB"/>
        </w:rPr>
        <w:t xml:space="preserve">: </w:t>
      </w:r>
      <w:r w:rsidR="00D77E62" w:rsidRPr="00D77E62">
        <w:rPr>
          <w:rFonts w:cstheme="minorHAnsi"/>
          <w:color w:val="000000"/>
          <w:spacing w:val="4"/>
          <w:sz w:val="24"/>
          <w:szCs w:val="24"/>
          <w:shd w:val="clear" w:color="auto" w:fill="FFFFFF"/>
        </w:rPr>
        <w:t>a) recombinant nucleic acid molecules; b) synthetic nucleic acid molecules, including those that are chemically or otherwise modified but can base pair with naturally occurring nucleic acid molecules; and c) cells, organisms, and viruses containing such molecules are not allowed in CNAO</w:t>
      </w:r>
      <w:r w:rsidR="00435A0B">
        <w:rPr>
          <w:rFonts w:cstheme="minorHAnsi"/>
          <w:color w:val="000000"/>
          <w:spacing w:val="4"/>
          <w:sz w:val="24"/>
          <w:szCs w:val="24"/>
          <w:shd w:val="clear" w:color="auto" w:fill="FFFFFF"/>
        </w:rPr>
        <w:t>.</w:t>
      </w:r>
    </w:p>
    <w:p w14:paraId="7E9F178D" w14:textId="77777777" w:rsidR="00B14C9D" w:rsidRPr="00D77E62" w:rsidRDefault="00B14C9D" w:rsidP="009531D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right="300"/>
        <w:jc w:val="both"/>
        <w:rPr>
          <w:rFonts w:eastAsia="Times New Roman" w:cstheme="minorHAnsi"/>
          <w:color w:val="000000"/>
          <w:spacing w:val="4"/>
          <w:sz w:val="24"/>
          <w:szCs w:val="24"/>
          <w:lang w:eastAsia="en-GB"/>
        </w:rPr>
      </w:pPr>
      <w:r w:rsidRPr="00D77E62">
        <w:rPr>
          <w:rFonts w:eastAsia="Times New Roman" w:cstheme="minorHAnsi"/>
          <w:b/>
          <w:bCs/>
          <w:color w:val="000000"/>
          <w:spacing w:val="4"/>
          <w:sz w:val="24"/>
          <w:szCs w:val="24"/>
          <w:lang w:eastAsia="en-GB"/>
        </w:rPr>
        <w:t xml:space="preserve">Pathogens, toxins, </w:t>
      </w:r>
      <w:proofErr w:type="gramStart"/>
      <w:r w:rsidRPr="00D77E62">
        <w:rPr>
          <w:rFonts w:eastAsia="Times New Roman" w:cstheme="minorHAnsi"/>
          <w:b/>
          <w:bCs/>
          <w:color w:val="000000"/>
          <w:spacing w:val="4"/>
          <w:sz w:val="24"/>
          <w:szCs w:val="24"/>
          <w:lang w:eastAsia="en-GB"/>
        </w:rPr>
        <w:t>select</w:t>
      </w:r>
      <w:proofErr w:type="gramEnd"/>
      <w:r w:rsidRPr="00D77E62">
        <w:rPr>
          <w:rFonts w:eastAsia="Times New Roman" w:cstheme="minorHAnsi"/>
          <w:b/>
          <w:bCs/>
          <w:color w:val="000000"/>
          <w:spacing w:val="4"/>
          <w:sz w:val="24"/>
          <w:szCs w:val="24"/>
          <w:lang w:eastAsia="en-GB"/>
        </w:rPr>
        <w:t xml:space="preserve"> agents</w:t>
      </w:r>
      <w:r w:rsidR="00D77E62" w:rsidRPr="00D77E62">
        <w:rPr>
          <w:rFonts w:eastAsia="Times New Roman" w:cstheme="minorHAnsi"/>
          <w:b/>
          <w:bCs/>
          <w:color w:val="000000"/>
          <w:spacing w:val="4"/>
          <w:sz w:val="24"/>
          <w:szCs w:val="24"/>
          <w:lang w:eastAsia="en-GB"/>
        </w:rPr>
        <w:t xml:space="preserve">: </w:t>
      </w:r>
      <w:r w:rsidR="00D77E62" w:rsidRPr="00D77E62">
        <w:rPr>
          <w:rFonts w:cstheme="minorHAnsi"/>
          <w:color w:val="000000"/>
          <w:spacing w:val="4"/>
          <w:sz w:val="24"/>
          <w:szCs w:val="24"/>
          <w:shd w:val="clear" w:color="auto" w:fill="FFFFFF"/>
        </w:rPr>
        <w:t>Only limited categories and quantities of pathogens, bio-toxins or select agents may be allowed in CNAO</w:t>
      </w:r>
      <w:r w:rsidR="00435A0B">
        <w:rPr>
          <w:rFonts w:cstheme="minorHAnsi"/>
          <w:color w:val="000000"/>
          <w:spacing w:val="4"/>
          <w:sz w:val="24"/>
          <w:szCs w:val="24"/>
          <w:shd w:val="clear" w:color="auto" w:fill="FFFFFF"/>
        </w:rPr>
        <w:t>.</w:t>
      </w:r>
    </w:p>
    <w:p w14:paraId="38577C47" w14:textId="77777777" w:rsidR="00B14C9D" w:rsidRPr="00D77E62" w:rsidRDefault="00B14C9D" w:rsidP="009531D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right="300"/>
        <w:jc w:val="both"/>
        <w:rPr>
          <w:rStyle w:val="Enfasigrassetto"/>
          <w:rFonts w:eastAsia="Times New Roman" w:cstheme="minorHAnsi"/>
          <w:b w:val="0"/>
          <w:bCs w:val="0"/>
          <w:color w:val="000000"/>
          <w:spacing w:val="4"/>
          <w:sz w:val="24"/>
          <w:szCs w:val="24"/>
          <w:lang w:eastAsia="en-GB"/>
        </w:rPr>
      </w:pPr>
      <w:r w:rsidRPr="00D77E62">
        <w:rPr>
          <w:rStyle w:val="Enfasigrassetto"/>
          <w:rFonts w:cstheme="minorHAnsi"/>
          <w:color w:val="000000"/>
          <w:spacing w:val="4"/>
          <w:sz w:val="24"/>
          <w:szCs w:val="24"/>
          <w:shd w:val="clear" w:color="auto" w:fill="FFFFFF"/>
        </w:rPr>
        <w:t>Microorganism and/or derivatives</w:t>
      </w:r>
      <w:r w:rsidR="00D77E62" w:rsidRPr="00D77E62">
        <w:rPr>
          <w:rStyle w:val="Enfasigrassetto"/>
          <w:rFonts w:cstheme="minorHAnsi"/>
          <w:color w:val="000000"/>
          <w:spacing w:val="4"/>
          <w:sz w:val="24"/>
          <w:szCs w:val="24"/>
          <w:shd w:val="clear" w:color="auto" w:fill="FFFFFF"/>
        </w:rPr>
        <w:t xml:space="preserve">: </w:t>
      </w:r>
      <w:r w:rsidR="00D77E62" w:rsidRPr="00D77E62">
        <w:rPr>
          <w:rFonts w:cstheme="minorHAnsi"/>
          <w:color w:val="000000"/>
          <w:spacing w:val="4"/>
          <w:sz w:val="24"/>
          <w:szCs w:val="24"/>
          <w:shd w:val="clear" w:color="auto" w:fill="FFFFFF"/>
        </w:rPr>
        <w:t>Identify the species, sources and other details for each strain of microbial, fungal, viral or yeast species that you are planning to bring.</w:t>
      </w:r>
    </w:p>
    <w:p w14:paraId="0F47739B" w14:textId="77777777" w:rsidR="00B14C9D" w:rsidRPr="00D77E62" w:rsidRDefault="00B14C9D" w:rsidP="009531D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right="300"/>
        <w:jc w:val="both"/>
        <w:rPr>
          <w:rStyle w:val="Enfasigrassetto"/>
          <w:rFonts w:eastAsia="Times New Roman" w:cstheme="minorHAnsi"/>
          <w:b w:val="0"/>
          <w:bCs w:val="0"/>
          <w:color w:val="000000"/>
          <w:spacing w:val="4"/>
          <w:sz w:val="24"/>
          <w:szCs w:val="24"/>
          <w:lang w:eastAsia="en-GB"/>
        </w:rPr>
      </w:pPr>
      <w:r w:rsidRPr="00D77E62">
        <w:rPr>
          <w:rStyle w:val="Enfasigrassetto"/>
          <w:rFonts w:cstheme="minorHAnsi"/>
          <w:color w:val="000000"/>
          <w:spacing w:val="4"/>
          <w:sz w:val="24"/>
          <w:szCs w:val="24"/>
          <w:shd w:val="clear" w:color="auto" w:fill="FFFFFF"/>
        </w:rPr>
        <w:t>Macromolecules</w:t>
      </w:r>
      <w:r w:rsidR="00D77E62" w:rsidRPr="00D77E62">
        <w:rPr>
          <w:rStyle w:val="Enfasigrassetto"/>
          <w:rFonts w:cstheme="minorHAnsi"/>
          <w:color w:val="000000"/>
          <w:spacing w:val="4"/>
          <w:sz w:val="24"/>
          <w:szCs w:val="24"/>
          <w:shd w:val="clear" w:color="auto" w:fill="FFFFFF"/>
        </w:rPr>
        <w:t xml:space="preserve">: </w:t>
      </w:r>
      <w:r w:rsidR="00D77E62" w:rsidRPr="00D77E62">
        <w:rPr>
          <w:rFonts w:cstheme="minorHAnsi"/>
          <w:color w:val="000000"/>
          <w:spacing w:val="4"/>
          <w:sz w:val="24"/>
          <w:szCs w:val="24"/>
          <w:shd w:val="clear" w:color="auto" w:fill="FFFFFF"/>
        </w:rPr>
        <w:t>Indicate which macromolecule you are bringing (Examples: protein, lipid, nucleic acid, synthetic sugar). Provide organism source and strain information and other details</w:t>
      </w:r>
      <w:r w:rsidR="00435A0B">
        <w:rPr>
          <w:rFonts w:cstheme="minorHAnsi"/>
          <w:color w:val="000000"/>
          <w:spacing w:val="4"/>
          <w:sz w:val="24"/>
          <w:szCs w:val="24"/>
          <w:shd w:val="clear" w:color="auto" w:fill="FFFFFF"/>
        </w:rPr>
        <w:t>.</w:t>
      </w:r>
    </w:p>
    <w:p w14:paraId="432AC38C" w14:textId="77777777" w:rsidR="00B14C9D" w:rsidRPr="009531D4" w:rsidRDefault="00B14C9D" w:rsidP="009531D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right="300"/>
        <w:jc w:val="both"/>
        <w:rPr>
          <w:rFonts w:eastAsia="Times New Roman" w:cstheme="minorHAnsi"/>
          <w:color w:val="000000"/>
          <w:spacing w:val="4"/>
          <w:sz w:val="24"/>
          <w:szCs w:val="24"/>
          <w:lang w:eastAsia="en-GB"/>
        </w:rPr>
      </w:pPr>
      <w:r w:rsidRPr="00D77E62">
        <w:rPr>
          <w:rStyle w:val="Enfasigrassetto"/>
          <w:rFonts w:cstheme="minorHAnsi"/>
          <w:color w:val="000000"/>
          <w:spacing w:val="4"/>
          <w:sz w:val="24"/>
          <w:szCs w:val="24"/>
          <w:shd w:val="clear" w:color="auto" w:fill="FFFFFF"/>
        </w:rPr>
        <w:t>Isolated (non-recombinant) nucleic acids</w:t>
      </w:r>
      <w:r w:rsidR="00D77E62" w:rsidRPr="00D77E62">
        <w:rPr>
          <w:rStyle w:val="Enfasigrassetto"/>
          <w:rFonts w:cstheme="minorHAnsi"/>
          <w:color w:val="000000"/>
          <w:spacing w:val="4"/>
          <w:sz w:val="24"/>
          <w:szCs w:val="24"/>
          <w:shd w:val="clear" w:color="auto" w:fill="FFFFFF"/>
        </w:rPr>
        <w:t xml:space="preserve">: </w:t>
      </w:r>
      <w:r w:rsidR="00D77E62" w:rsidRPr="00D77E62">
        <w:rPr>
          <w:rFonts w:cstheme="minorHAnsi"/>
          <w:color w:val="000000"/>
          <w:spacing w:val="4"/>
          <w:sz w:val="24"/>
          <w:szCs w:val="24"/>
          <w:shd w:val="clear" w:color="auto" w:fill="FFFFFF"/>
        </w:rPr>
        <w:t>Indicate if you are bringing </w:t>
      </w:r>
      <w:r w:rsidR="00D77E62" w:rsidRPr="00D77E62">
        <w:rPr>
          <w:rStyle w:val="Enfasigrassetto"/>
          <w:rFonts w:cstheme="minorHAnsi"/>
          <w:color w:val="000000"/>
          <w:spacing w:val="4"/>
          <w:sz w:val="24"/>
          <w:szCs w:val="24"/>
          <w:shd w:val="clear" w:color="auto" w:fill="FFFFFF"/>
        </w:rPr>
        <w:t>non-recombinant</w:t>
      </w:r>
      <w:r w:rsidR="00D77E62" w:rsidRPr="00D77E62">
        <w:rPr>
          <w:rFonts w:cstheme="minorHAnsi"/>
          <w:color w:val="000000"/>
          <w:spacing w:val="4"/>
          <w:sz w:val="24"/>
          <w:szCs w:val="24"/>
          <w:shd w:val="clear" w:color="auto" w:fill="FFFFFF"/>
        </w:rPr>
        <w:t> nucleic acids (DNA, RNA) or peptides extracted and purified from organisms in a manner to render the material to be non</w:t>
      </w:r>
      <w:r w:rsidR="00435A0B">
        <w:rPr>
          <w:rFonts w:cstheme="minorHAnsi"/>
          <w:color w:val="000000"/>
          <w:spacing w:val="4"/>
          <w:sz w:val="24"/>
          <w:szCs w:val="24"/>
          <w:shd w:val="clear" w:color="auto" w:fill="FFFFFF"/>
        </w:rPr>
        <w:t>-</w:t>
      </w:r>
      <w:r w:rsidR="00D77E62" w:rsidRPr="00D77E62">
        <w:rPr>
          <w:rFonts w:cstheme="minorHAnsi"/>
          <w:color w:val="000000"/>
          <w:spacing w:val="4"/>
          <w:sz w:val="24"/>
          <w:szCs w:val="24"/>
          <w:shd w:val="clear" w:color="auto" w:fill="FFFFFF"/>
        </w:rPr>
        <w:t>viable/non</w:t>
      </w:r>
      <w:r w:rsidR="00435A0B">
        <w:rPr>
          <w:rFonts w:cstheme="minorHAnsi"/>
          <w:color w:val="000000"/>
          <w:spacing w:val="4"/>
          <w:sz w:val="24"/>
          <w:szCs w:val="24"/>
          <w:shd w:val="clear" w:color="auto" w:fill="FFFFFF"/>
        </w:rPr>
        <w:t>-</w:t>
      </w:r>
      <w:r w:rsidR="00D77E62" w:rsidRPr="00D77E62">
        <w:rPr>
          <w:rFonts w:cstheme="minorHAnsi"/>
          <w:color w:val="000000"/>
          <w:spacing w:val="4"/>
          <w:sz w:val="24"/>
          <w:szCs w:val="24"/>
          <w:shd w:val="clear" w:color="auto" w:fill="FFFFFF"/>
        </w:rPr>
        <w:t>infectious. Describe the general type or range of DNA/RNA/peptides and sources</w:t>
      </w:r>
      <w:r w:rsidR="009531D4">
        <w:rPr>
          <w:rFonts w:cstheme="minorHAnsi"/>
          <w:color w:val="000000"/>
          <w:spacing w:val="4"/>
          <w:sz w:val="24"/>
          <w:szCs w:val="24"/>
          <w:shd w:val="clear" w:color="auto" w:fill="FFFFFF"/>
        </w:rPr>
        <w:t>.</w:t>
      </w:r>
    </w:p>
    <w:p w14:paraId="5A9C9B36" w14:textId="77777777" w:rsidR="009531D4" w:rsidRPr="00D77E62" w:rsidRDefault="009531D4" w:rsidP="009531D4">
      <w:pPr>
        <w:shd w:val="clear" w:color="auto" w:fill="FFFFFF"/>
        <w:spacing w:before="100" w:beforeAutospacing="1" w:after="100" w:afterAutospacing="1" w:line="240" w:lineRule="auto"/>
        <w:ind w:right="300"/>
        <w:jc w:val="both"/>
        <w:rPr>
          <w:rFonts w:eastAsia="Times New Roman" w:cstheme="minorHAnsi"/>
          <w:color w:val="000000"/>
          <w:spacing w:val="4"/>
          <w:sz w:val="24"/>
          <w:szCs w:val="24"/>
          <w:lang w:eastAsia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E64439" w14:paraId="62CB1ABE" w14:textId="77777777" w:rsidTr="00E64439">
        <w:tc>
          <w:tcPr>
            <w:tcW w:w="1970" w:type="dxa"/>
          </w:tcPr>
          <w:p w14:paraId="44FB6027" w14:textId="77777777" w:rsidR="00E64439" w:rsidRDefault="00E64439" w:rsidP="00745DB3">
            <w:pPr>
              <w:textAlignment w:val="baseline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u w:val="single"/>
                <w:lang w:eastAsia="en-GB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u w:val="single"/>
                <w:lang w:eastAsia="en-GB"/>
              </w:rPr>
              <w:t>Type of biological material</w:t>
            </w:r>
          </w:p>
        </w:tc>
        <w:tc>
          <w:tcPr>
            <w:tcW w:w="1971" w:type="dxa"/>
          </w:tcPr>
          <w:p w14:paraId="7AA48378" w14:textId="77777777" w:rsidR="00E64439" w:rsidRDefault="00E64439" w:rsidP="00745DB3">
            <w:pPr>
              <w:textAlignment w:val="baseline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u w:val="single"/>
                <w:lang w:eastAsia="en-GB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u w:val="single"/>
                <w:lang w:eastAsia="en-GB"/>
              </w:rPr>
              <w:t>Description</w:t>
            </w:r>
          </w:p>
        </w:tc>
        <w:tc>
          <w:tcPr>
            <w:tcW w:w="1971" w:type="dxa"/>
          </w:tcPr>
          <w:p w14:paraId="1454817E" w14:textId="77777777" w:rsidR="00E64439" w:rsidRDefault="00E64439" w:rsidP="00745DB3">
            <w:pPr>
              <w:textAlignment w:val="baseline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u w:val="single"/>
                <w:lang w:eastAsia="en-GB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u w:val="single"/>
                <w:lang w:eastAsia="en-GB"/>
              </w:rPr>
              <w:t xml:space="preserve">Properties </w:t>
            </w:r>
          </w:p>
        </w:tc>
        <w:tc>
          <w:tcPr>
            <w:tcW w:w="1971" w:type="dxa"/>
          </w:tcPr>
          <w:p w14:paraId="08F86BA9" w14:textId="77777777" w:rsidR="00E64439" w:rsidRDefault="00E64439" w:rsidP="00745DB3">
            <w:pPr>
              <w:textAlignment w:val="baseline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u w:val="single"/>
                <w:lang w:eastAsia="en-GB"/>
              </w:rPr>
            </w:pPr>
            <w:r w:rsidRPr="00017B65">
              <w:rPr>
                <w:rFonts w:cstheme="minorHAnsi"/>
                <w:b/>
                <w:color w:val="000000" w:themeColor="text1"/>
                <w:sz w:val="24"/>
                <w:szCs w:val="24"/>
              </w:rPr>
              <w:t>Need to dispose (Y/N)</w:t>
            </w:r>
          </w:p>
        </w:tc>
        <w:tc>
          <w:tcPr>
            <w:tcW w:w="1971" w:type="dxa"/>
          </w:tcPr>
          <w:p w14:paraId="3D46DE4E" w14:textId="77777777" w:rsidR="00E64439" w:rsidRDefault="00E64439" w:rsidP="00745DB3">
            <w:pPr>
              <w:textAlignment w:val="baseline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u w:val="single"/>
                <w:lang w:eastAsia="en-GB"/>
              </w:rPr>
            </w:pPr>
          </w:p>
        </w:tc>
      </w:tr>
      <w:tr w:rsidR="00E64439" w14:paraId="4B01A077" w14:textId="77777777" w:rsidTr="00E64439">
        <w:tc>
          <w:tcPr>
            <w:tcW w:w="1970" w:type="dxa"/>
          </w:tcPr>
          <w:p w14:paraId="24CDE502" w14:textId="77777777" w:rsidR="00E64439" w:rsidRDefault="00E64439" w:rsidP="00745DB3">
            <w:pPr>
              <w:textAlignment w:val="baseline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1971" w:type="dxa"/>
          </w:tcPr>
          <w:p w14:paraId="09D74C7B" w14:textId="77777777" w:rsidR="00E64439" w:rsidRDefault="00E64439" w:rsidP="00745DB3">
            <w:pPr>
              <w:textAlignment w:val="baseline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1971" w:type="dxa"/>
          </w:tcPr>
          <w:p w14:paraId="239DBA7D" w14:textId="77777777" w:rsidR="00E64439" w:rsidRDefault="00E64439" w:rsidP="00745DB3">
            <w:pPr>
              <w:textAlignment w:val="baseline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1971" w:type="dxa"/>
          </w:tcPr>
          <w:p w14:paraId="750822E7" w14:textId="77777777" w:rsidR="00E64439" w:rsidRDefault="00E64439" w:rsidP="00745DB3">
            <w:pPr>
              <w:textAlignment w:val="baseline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1971" w:type="dxa"/>
          </w:tcPr>
          <w:p w14:paraId="542FDB6C" w14:textId="77777777" w:rsidR="00E64439" w:rsidRDefault="00E64439" w:rsidP="00745DB3">
            <w:pPr>
              <w:textAlignment w:val="baseline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u w:val="single"/>
                <w:lang w:eastAsia="en-GB"/>
              </w:rPr>
            </w:pPr>
          </w:p>
        </w:tc>
      </w:tr>
      <w:tr w:rsidR="00E64439" w14:paraId="497D6366" w14:textId="77777777" w:rsidTr="00E64439">
        <w:tc>
          <w:tcPr>
            <w:tcW w:w="1970" w:type="dxa"/>
          </w:tcPr>
          <w:p w14:paraId="1875D418" w14:textId="77777777" w:rsidR="00E64439" w:rsidRDefault="00E64439" w:rsidP="00745DB3">
            <w:pPr>
              <w:textAlignment w:val="baseline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1971" w:type="dxa"/>
          </w:tcPr>
          <w:p w14:paraId="7B564E8B" w14:textId="77777777" w:rsidR="00E64439" w:rsidRDefault="00E64439" w:rsidP="00745DB3">
            <w:pPr>
              <w:textAlignment w:val="baseline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1971" w:type="dxa"/>
          </w:tcPr>
          <w:p w14:paraId="391022AF" w14:textId="77777777" w:rsidR="00E64439" w:rsidRDefault="00E64439" w:rsidP="00745DB3">
            <w:pPr>
              <w:textAlignment w:val="baseline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1971" w:type="dxa"/>
          </w:tcPr>
          <w:p w14:paraId="3B0F548A" w14:textId="77777777" w:rsidR="00E64439" w:rsidRDefault="00E64439" w:rsidP="00745DB3">
            <w:pPr>
              <w:textAlignment w:val="baseline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1971" w:type="dxa"/>
          </w:tcPr>
          <w:p w14:paraId="562AF81D" w14:textId="77777777" w:rsidR="00E64439" w:rsidRDefault="00E64439" w:rsidP="00745DB3">
            <w:pPr>
              <w:textAlignment w:val="baseline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u w:val="single"/>
                <w:lang w:eastAsia="en-GB"/>
              </w:rPr>
            </w:pPr>
          </w:p>
        </w:tc>
      </w:tr>
      <w:tr w:rsidR="00E64439" w14:paraId="5E6FFF35" w14:textId="77777777" w:rsidTr="00E64439">
        <w:tc>
          <w:tcPr>
            <w:tcW w:w="1970" w:type="dxa"/>
          </w:tcPr>
          <w:p w14:paraId="6A5B2B5A" w14:textId="77777777" w:rsidR="00E64439" w:rsidRDefault="00E64439" w:rsidP="00745DB3">
            <w:pPr>
              <w:textAlignment w:val="baseline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1971" w:type="dxa"/>
          </w:tcPr>
          <w:p w14:paraId="469AF9BB" w14:textId="77777777" w:rsidR="00E64439" w:rsidRDefault="00E64439" w:rsidP="00745DB3">
            <w:pPr>
              <w:textAlignment w:val="baseline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1971" w:type="dxa"/>
          </w:tcPr>
          <w:p w14:paraId="426B5333" w14:textId="77777777" w:rsidR="00E64439" w:rsidRDefault="00E64439" w:rsidP="00745DB3">
            <w:pPr>
              <w:textAlignment w:val="baseline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1971" w:type="dxa"/>
          </w:tcPr>
          <w:p w14:paraId="2A63A452" w14:textId="77777777" w:rsidR="00E64439" w:rsidRDefault="00E64439" w:rsidP="00745DB3">
            <w:pPr>
              <w:textAlignment w:val="baseline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1971" w:type="dxa"/>
          </w:tcPr>
          <w:p w14:paraId="4BA39AA1" w14:textId="77777777" w:rsidR="00E64439" w:rsidRDefault="00E64439" w:rsidP="00745DB3">
            <w:pPr>
              <w:textAlignment w:val="baseline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u w:val="single"/>
                <w:lang w:eastAsia="en-GB"/>
              </w:rPr>
            </w:pPr>
          </w:p>
        </w:tc>
      </w:tr>
      <w:tr w:rsidR="00E64439" w14:paraId="34D6835F" w14:textId="77777777" w:rsidTr="00E64439">
        <w:tc>
          <w:tcPr>
            <w:tcW w:w="1970" w:type="dxa"/>
          </w:tcPr>
          <w:p w14:paraId="099E839A" w14:textId="77777777" w:rsidR="00E64439" w:rsidRDefault="00E64439" w:rsidP="00745DB3">
            <w:pPr>
              <w:textAlignment w:val="baseline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1971" w:type="dxa"/>
          </w:tcPr>
          <w:p w14:paraId="212B5B47" w14:textId="77777777" w:rsidR="00E64439" w:rsidRDefault="00E64439" w:rsidP="00745DB3">
            <w:pPr>
              <w:textAlignment w:val="baseline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1971" w:type="dxa"/>
          </w:tcPr>
          <w:p w14:paraId="17596C57" w14:textId="77777777" w:rsidR="00E64439" w:rsidRDefault="00E64439" w:rsidP="00745DB3">
            <w:pPr>
              <w:textAlignment w:val="baseline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1971" w:type="dxa"/>
          </w:tcPr>
          <w:p w14:paraId="5C9E0C43" w14:textId="77777777" w:rsidR="00E64439" w:rsidRDefault="00E64439" w:rsidP="00745DB3">
            <w:pPr>
              <w:textAlignment w:val="baseline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1971" w:type="dxa"/>
          </w:tcPr>
          <w:p w14:paraId="36494B32" w14:textId="77777777" w:rsidR="00E64439" w:rsidRDefault="00E64439" w:rsidP="00745DB3">
            <w:pPr>
              <w:textAlignment w:val="baseline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u w:val="single"/>
                <w:lang w:eastAsia="en-GB"/>
              </w:rPr>
            </w:pPr>
          </w:p>
        </w:tc>
      </w:tr>
      <w:tr w:rsidR="00E64439" w14:paraId="77C0EEDF" w14:textId="77777777" w:rsidTr="00E64439">
        <w:tc>
          <w:tcPr>
            <w:tcW w:w="1970" w:type="dxa"/>
          </w:tcPr>
          <w:p w14:paraId="247AB4EC" w14:textId="77777777" w:rsidR="00E64439" w:rsidRDefault="00E64439" w:rsidP="00745DB3">
            <w:pPr>
              <w:textAlignment w:val="baseline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1971" w:type="dxa"/>
          </w:tcPr>
          <w:p w14:paraId="127B7A4F" w14:textId="77777777" w:rsidR="00E64439" w:rsidRDefault="00E64439" w:rsidP="00745DB3">
            <w:pPr>
              <w:textAlignment w:val="baseline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1971" w:type="dxa"/>
          </w:tcPr>
          <w:p w14:paraId="260FE17F" w14:textId="77777777" w:rsidR="00E64439" w:rsidRDefault="00E64439" w:rsidP="00745DB3">
            <w:pPr>
              <w:textAlignment w:val="baseline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1971" w:type="dxa"/>
          </w:tcPr>
          <w:p w14:paraId="4A4A92D6" w14:textId="77777777" w:rsidR="00E64439" w:rsidRDefault="00E64439" w:rsidP="00745DB3">
            <w:pPr>
              <w:textAlignment w:val="baseline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1971" w:type="dxa"/>
          </w:tcPr>
          <w:p w14:paraId="29F00372" w14:textId="77777777" w:rsidR="00E64439" w:rsidRDefault="00E64439" w:rsidP="00745DB3">
            <w:pPr>
              <w:textAlignment w:val="baseline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u w:val="single"/>
                <w:lang w:eastAsia="en-GB"/>
              </w:rPr>
            </w:pPr>
          </w:p>
        </w:tc>
      </w:tr>
      <w:tr w:rsidR="009531D4" w14:paraId="4A7DF324" w14:textId="77777777" w:rsidTr="00E64439">
        <w:tc>
          <w:tcPr>
            <w:tcW w:w="1970" w:type="dxa"/>
          </w:tcPr>
          <w:p w14:paraId="3F98E5A3" w14:textId="77777777" w:rsidR="009531D4" w:rsidRDefault="009531D4" w:rsidP="00745DB3">
            <w:pPr>
              <w:textAlignment w:val="baseline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1971" w:type="dxa"/>
          </w:tcPr>
          <w:p w14:paraId="67AE652B" w14:textId="77777777" w:rsidR="009531D4" w:rsidRDefault="009531D4" w:rsidP="00745DB3">
            <w:pPr>
              <w:textAlignment w:val="baseline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1971" w:type="dxa"/>
          </w:tcPr>
          <w:p w14:paraId="286C235A" w14:textId="77777777" w:rsidR="009531D4" w:rsidRDefault="009531D4" w:rsidP="00745DB3">
            <w:pPr>
              <w:textAlignment w:val="baseline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1971" w:type="dxa"/>
          </w:tcPr>
          <w:p w14:paraId="5794E96B" w14:textId="77777777" w:rsidR="009531D4" w:rsidRDefault="009531D4" w:rsidP="00745DB3">
            <w:pPr>
              <w:textAlignment w:val="baseline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1971" w:type="dxa"/>
          </w:tcPr>
          <w:p w14:paraId="06CB90C8" w14:textId="77777777" w:rsidR="009531D4" w:rsidRDefault="009531D4" w:rsidP="00745DB3">
            <w:pPr>
              <w:textAlignment w:val="baseline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u w:val="single"/>
                <w:lang w:eastAsia="en-GB"/>
              </w:rPr>
            </w:pPr>
          </w:p>
        </w:tc>
      </w:tr>
    </w:tbl>
    <w:p w14:paraId="5CE5858B" w14:textId="77777777" w:rsidR="00773B45" w:rsidRDefault="00773B45" w:rsidP="00745DB3">
      <w:pPr>
        <w:spacing w:after="0" w:line="240" w:lineRule="auto"/>
        <w:textAlignment w:val="baseline"/>
        <w:rPr>
          <w:rFonts w:eastAsia="Times New Roman" w:cstheme="minorHAnsi"/>
          <w:b/>
          <w:color w:val="000000" w:themeColor="text1"/>
          <w:sz w:val="24"/>
          <w:szCs w:val="24"/>
          <w:u w:val="single"/>
          <w:lang w:eastAsia="en-GB"/>
        </w:rPr>
      </w:pPr>
    </w:p>
    <w:p w14:paraId="6C40FAB0" w14:textId="77777777" w:rsidR="009531D4" w:rsidRDefault="009531D4" w:rsidP="00745DB3">
      <w:pPr>
        <w:spacing w:after="0" w:line="240" w:lineRule="auto"/>
        <w:textAlignment w:val="baseline"/>
        <w:rPr>
          <w:rFonts w:eastAsia="Times New Roman" w:cstheme="minorHAnsi"/>
          <w:b/>
          <w:color w:val="000000" w:themeColor="text1"/>
          <w:sz w:val="24"/>
          <w:szCs w:val="24"/>
          <w:u w:val="single"/>
          <w:lang w:eastAsia="en-GB"/>
        </w:rPr>
      </w:pPr>
    </w:p>
    <w:p w14:paraId="13DE1FEF" w14:textId="77777777" w:rsidR="0087602F" w:rsidRPr="00017B65" w:rsidRDefault="00773B45" w:rsidP="00745DB3">
      <w:pPr>
        <w:spacing w:after="0" w:line="240" w:lineRule="auto"/>
        <w:textAlignment w:val="baseline"/>
        <w:rPr>
          <w:rFonts w:eastAsia="Times New Roman" w:cstheme="minorHAnsi"/>
          <w:b/>
          <w:color w:val="000000" w:themeColor="text1"/>
          <w:sz w:val="24"/>
          <w:szCs w:val="24"/>
          <w:u w:val="single"/>
          <w:lang w:eastAsia="en-GB"/>
        </w:rPr>
      </w:pPr>
      <w:r>
        <w:rPr>
          <w:rFonts w:eastAsia="Times New Roman" w:cstheme="minorHAnsi"/>
          <w:b/>
          <w:color w:val="000000" w:themeColor="text1"/>
          <w:sz w:val="24"/>
          <w:szCs w:val="24"/>
          <w:u w:val="single"/>
          <w:lang w:eastAsia="en-GB"/>
        </w:rPr>
        <w:t>CHEMICALS</w:t>
      </w:r>
    </w:p>
    <w:p w14:paraId="4B7BE02D" w14:textId="77777777" w:rsidR="00745DB3" w:rsidRPr="00017B65" w:rsidRDefault="00745DB3" w:rsidP="00745DB3">
      <w:pPr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</w:p>
    <w:p w14:paraId="6A53FBB5" w14:textId="77777777" w:rsidR="00745DB3" w:rsidRPr="00017B65" w:rsidRDefault="00745DB3" w:rsidP="009531D4">
      <w:pPr>
        <w:spacing w:after="0" w:line="240" w:lineRule="auto"/>
        <w:jc w:val="both"/>
        <w:textAlignment w:val="baseline"/>
        <w:rPr>
          <w:rStyle w:val="apple-converted-space"/>
          <w:rFonts w:cstheme="minorHAnsi"/>
          <w:color w:val="000000" w:themeColor="text1"/>
          <w:spacing w:val="4"/>
          <w:sz w:val="24"/>
          <w:szCs w:val="24"/>
          <w:shd w:val="clear" w:color="auto" w:fill="FFFFFF"/>
        </w:rPr>
      </w:pPr>
      <w:r w:rsidRPr="00017B65">
        <w:rPr>
          <w:rFonts w:cstheme="minorHAnsi"/>
          <w:color w:val="000000" w:themeColor="text1"/>
          <w:spacing w:val="4"/>
          <w:sz w:val="24"/>
          <w:szCs w:val="24"/>
          <w:shd w:val="clear" w:color="auto" w:fill="FFFFFF"/>
        </w:rPr>
        <w:t>All chemicals used in experiments need to be listed herein with the form of the chemical and the amount to be used.</w:t>
      </w:r>
      <w:r w:rsidRPr="00017B65">
        <w:rPr>
          <w:rStyle w:val="apple-converted-space"/>
          <w:rFonts w:cstheme="minorHAnsi"/>
          <w:color w:val="000000" w:themeColor="text1"/>
          <w:spacing w:val="4"/>
          <w:sz w:val="24"/>
          <w:szCs w:val="24"/>
          <w:shd w:val="clear" w:color="auto" w:fill="FFFFFF"/>
        </w:rPr>
        <w:t>  </w:t>
      </w:r>
    </w:p>
    <w:p w14:paraId="32EC3508" w14:textId="77777777" w:rsidR="00B95C4F" w:rsidRPr="00017B65" w:rsidRDefault="00745DB3" w:rsidP="009531D4">
      <w:pPr>
        <w:spacing w:after="0" w:line="240" w:lineRule="auto"/>
        <w:jc w:val="both"/>
        <w:textAlignment w:val="baseline"/>
        <w:rPr>
          <w:rFonts w:cstheme="minorHAnsi"/>
          <w:color w:val="000000" w:themeColor="text1"/>
          <w:spacing w:val="4"/>
          <w:sz w:val="24"/>
          <w:szCs w:val="24"/>
          <w:shd w:val="clear" w:color="auto" w:fill="FFFFFF"/>
        </w:rPr>
      </w:pPr>
      <w:r w:rsidRPr="00017B65">
        <w:rPr>
          <w:rFonts w:cstheme="minorHAnsi"/>
          <w:color w:val="000000" w:themeColor="text1"/>
          <w:spacing w:val="4"/>
          <w:sz w:val="24"/>
          <w:szCs w:val="24"/>
          <w:shd w:val="clear" w:color="auto" w:fill="FFFFFF"/>
        </w:rPr>
        <w:t xml:space="preserve">All chemicals need to be clearly </w:t>
      </w:r>
      <w:r w:rsidR="00B95C4F" w:rsidRPr="00017B65">
        <w:rPr>
          <w:rFonts w:cstheme="minorHAnsi"/>
          <w:color w:val="000000" w:themeColor="text1"/>
          <w:spacing w:val="4"/>
          <w:sz w:val="24"/>
          <w:szCs w:val="24"/>
          <w:shd w:val="clear" w:color="auto" w:fill="FFFFFF"/>
        </w:rPr>
        <w:t>labelled</w:t>
      </w:r>
      <w:r w:rsidRPr="00017B65">
        <w:rPr>
          <w:rFonts w:cstheme="minorHAnsi"/>
          <w:color w:val="000000" w:themeColor="text1"/>
          <w:spacing w:val="4"/>
          <w:sz w:val="24"/>
          <w:szCs w:val="24"/>
          <w:shd w:val="clear" w:color="auto" w:fill="FFFFFF"/>
        </w:rPr>
        <w:t xml:space="preserve"> with the name of the </w:t>
      </w:r>
      <w:r w:rsidR="00B95C4F" w:rsidRPr="00017B65">
        <w:rPr>
          <w:rFonts w:cstheme="minorHAnsi"/>
          <w:color w:val="000000" w:themeColor="text1"/>
          <w:spacing w:val="4"/>
          <w:sz w:val="24"/>
          <w:szCs w:val="24"/>
          <w:shd w:val="clear" w:color="auto" w:fill="FFFFFF"/>
        </w:rPr>
        <w:t>responsible person</w:t>
      </w:r>
      <w:r w:rsidRPr="00017B65">
        <w:rPr>
          <w:rFonts w:cstheme="minorHAnsi"/>
          <w:color w:val="000000" w:themeColor="text1"/>
          <w:spacing w:val="4"/>
          <w:sz w:val="24"/>
          <w:szCs w:val="24"/>
          <w:shd w:val="clear" w:color="auto" w:fill="FFFFFF"/>
        </w:rPr>
        <w:t xml:space="preserve"> </w:t>
      </w:r>
      <w:r w:rsidR="00B95C4F" w:rsidRPr="00017B65">
        <w:rPr>
          <w:rFonts w:cstheme="minorHAnsi"/>
          <w:color w:val="000000" w:themeColor="text1"/>
          <w:spacing w:val="4"/>
          <w:sz w:val="24"/>
          <w:szCs w:val="24"/>
          <w:shd w:val="clear" w:color="auto" w:fill="FFFFFF"/>
        </w:rPr>
        <w:t>and the</w:t>
      </w:r>
      <w:r w:rsidRPr="00017B65">
        <w:rPr>
          <w:rFonts w:cstheme="minorHAnsi"/>
          <w:color w:val="000000" w:themeColor="text1"/>
          <w:spacing w:val="4"/>
          <w:sz w:val="24"/>
          <w:szCs w:val="24"/>
          <w:shd w:val="clear" w:color="auto" w:fill="FFFFFF"/>
        </w:rPr>
        <w:t xml:space="preserve"> institute, the constituents of the sample, date, and the hazards of the sample</w:t>
      </w:r>
      <w:r w:rsidR="00B95C4F" w:rsidRPr="00017B65">
        <w:rPr>
          <w:rFonts w:cstheme="minorHAnsi"/>
          <w:color w:val="000000" w:themeColor="text1"/>
          <w:spacing w:val="4"/>
          <w:sz w:val="24"/>
          <w:szCs w:val="24"/>
          <w:shd w:val="clear" w:color="auto" w:fill="FFFFFF"/>
        </w:rPr>
        <w:t>:</w:t>
      </w:r>
    </w:p>
    <w:p w14:paraId="2ABB4B6D" w14:textId="77777777" w:rsidR="00745DB3" w:rsidRDefault="00745DB3" w:rsidP="009531D4">
      <w:pPr>
        <w:spacing w:after="0" w:line="240" w:lineRule="auto"/>
        <w:jc w:val="both"/>
        <w:textAlignment w:val="baseline"/>
        <w:rPr>
          <w:rFonts w:cstheme="minorHAnsi"/>
          <w:color w:val="000000" w:themeColor="text1"/>
          <w:spacing w:val="4"/>
          <w:sz w:val="24"/>
          <w:szCs w:val="24"/>
          <w:shd w:val="clear" w:color="auto" w:fill="FFFFFF"/>
        </w:rPr>
      </w:pPr>
      <w:r w:rsidRPr="00017B65">
        <w:rPr>
          <w:rFonts w:cstheme="minorHAnsi"/>
          <w:color w:val="000000" w:themeColor="text1"/>
          <w:spacing w:val="4"/>
          <w:sz w:val="24"/>
          <w:szCs w:val="24"/>
          <w:shd w:val="clear" w:color="auto" w:fill="FFFFFF"/>
        </w:rPr>
        <w:lastRenderedPageBreak/>
        <w:t>All unused chemicals should be sent back to your home institute. If you plan to dispose of hazardous materials, you must inform your CNAO contact at your earliest possible convenience.</w:t>
      </w:r>
    </w:p>
    <w:p w14:paraId="6E494E11" w14:textId="77777777" w:rsidR="00773B45" w:rsidRDefault="00773B45" w:rsidP="00745DB3">
      <w:pPr>
        <w:spacing w:after="0" w:line="240" w:lineRule="auto"/>
        <w:textAlignment w:val="baseline"/>
        <w:rPr>
          <w:rFonts w:cstheme="minorHAnsi"/>
          <w:color w:val="000000" w:themeColor="text1"/>
          <w:spacing w:val="4"/>
          <w:sz w:val="24"/>
          <w:szCs w:val="24"/>
          <w:shd w:val="clear" w:color="auto" w:fill="FFFFFF"/>
        </w:rPr>
      </w:pPr>
    </w:p>
    <w:p w14:paraId="0D44C83B" w14:textId="77777777" w:rsidR="009531D4" w:rsidRPr="00F05AD2" w:rsidRDefault="009531D4" w:rsidP="00745DB3">
      <w:pPr>
        <w:spacing w:after="0" w:line="240" w:lineRule="auto"/>
        <w:textAlignment w:val="baseline"/>
        <w:rPr>
          <w:rFonts w:cstheme="minorHAnsi"/>
          <w:color w:val="000000" w:themeColor="text1"/>
          <w:spacing w:val="4"/>
          <w:sz w:val="24"/>
          <w:szCs w:val="24"/>
          <w:shd w:val="clear" w:color="auto" w:fill="FFFFFF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4"/>
        <w:gridCol w:w="1302"/>
        <w:gridCol w:w="1472"/>
        <w:gridCol w:w="1627"/>
        <w:gridCol w:w="1333"/>
        <w:gridCol w:w="1264"/>
        <w:gridCol w:w="1402"/>
      </w:tblGrid>
      <w:tr w:rsidR="00E64439" w:rsidRPr="00017B65" w14:paraId="37920DD5" w14:textId="77777777" w:rsidTr="00D432F8">
        <w:tc>
          <w:tcPr>
            <w:tcW w:w="1503" w:type="dxa"/>
            <w:vAlign w:val="center"/>
          </w:tcPr>
          <w:p w14:paraId="22C24232" w14:textId="77777777" w:rsidR="00E64439" w:rsidRPr="00017B65" w:rsidRDefault="00E64439" w:rsidP="00D432F8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17B65">
              <w:rPr>
                <w:rFonts w:cstheme="minorHAnsi"/>
                <w:b/>
                <w:color w:val="000000" w:themeColor="text1"/>
                <w:sz w:val="24"/>
                <w:szCs w:val="24"/>
              </w:rPr>
              <w:t>Compound name</w:t>
            </w:r>
          </w:p>
        </w:tc>
        <w:tc>
          <w:tcPr>
            <w:tcW w:w="1389" w:type="dxa"/>
            <w:vAlign w:val="center"/>
          </w:tcPr>
          <w:p w14:paraId="11724BF0" w14:textId="77777777" w:rsidR="00E64439" w:rsidRPr="00017B65" w:rsidRDefault="00E64439" w:rsidP="00D432F8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17B65">
              <w:rPr>
                <w:rFonts w:cstheme="minorHAnsi"/>
                <w:b/>
                <w:color w:val="000000" w:themeColor="text1"/>
                <w:sz w:val="24"/>
                <w:szCs w:val="24"/>
              </w:rPr>
              <w:t>Formula</w:t>
            </w:r>
          </w:p>
        </w:tc>
        <w:tc>
          <w:tcPr>
            <w:tcW w:w="1515" w:type="dxa"/>
            <w:vAlign w:val="center"/>
          </w:tcPr>
          <w:p w14:paraId="68D7EC82" w14:textId="77777777" w:rsidR="00E64439" w:rsidRPr="00017B65" w:rsidRDefault="00E64439" w:rsidP="00D432F8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17B65">
              <w:rPr>
                <w:rFonts w:cstheme="minorHAnsi"/>
                <w:b/>
                <w:color w:val="000000" w:themeColor="text1"/>
                <w:sz w:val="24"/>
                <w:szCs w:val="24"/>
              </w:rPr>
              <w:t>Hazard statements</w:t>
            </w:r>
          </w:p>
        </w:tc>
        <w:tc>
          <w:tcPr>
            <w:tcW w:w="1631" w:type="dxa"/>
            <w:vAlign w:val="center"/>
          </w:tcPr>
          <w:p w14:paraId="3E992B84" w14:textId="77777777" w:rsidR="00E64439" w:rsidRPr="00017B65" w:rsidRDefault="00E64439" w:rsidP="00D432F8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17B65">
              <w:rPr>
                <w:rFonts w:cstheme="minorHAnsi"/>
                <w:b/>
                <w:color w:val="000000" w:themeColor="text1"/>
                <w:sz w:val="24"/>
                <w:szCs w:val="24"/>
              </w:rPr>
              <w:t>Precautionary statements</w:t>
            </w:r>
          </w:p>
        </w:tc>
        <w:tc>
          <w:tcPr>
            <w:tcW w:w="1412" w:type="dxa"/>
            <w:vAlign w:val="center"/>
          </w:tcPr>
          <w:p w14:paraId="15273D33" w14:textId="77777777" w:rsidR="00E64439" w:rsidRPr="00017B65" w:rsidRDefault="00E64439" w:rsidP="00D432F8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17B65">
              <w:rPr>
                <w:rFonts w:cstheme="minorHAnsi"/>
                <w:b/>
                <w:color w:val="000000" w:themeColor="text1"/>
                <w:sz w:val="24"/>
                <w:szCs w:val="24"/>
              </w:rPr>
              <w:t>Quantity</w:t>
            </w:r>
          </w:p>
        </w:tc>
        <w:tc>
          <w:tcPr>
            <w:tcW w:w="1361" w:type="dxa"/>
            <w:vAlign w:val="center"/>
          </w:tcPr>
          <w:p w14:paraId="1D6383A1" w14:textId="77777777" w:rsidR="00E64439" w:rsidRPr="00017B65" w:rsidRDefault="00E64439" w:rsidP="00D432F8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17B65">
              <w:rPr>
                <w:rFonts w:cstheme="minorHAnsi"/>
                <w:b/>
                <w:color w:val="000000" w:themeColor="text1"/>
                <w:sz w:val="24"/>
                <w:szCs w:val="24"/>
              </w:rPr>
              <w:t>Need to dispose (Y/N)</w:t>
            </w:r>
          </w:p>
        </w:tc>
        <w:tc>
          <w:tcPr>
            <w:tcW w:w="1043" w:type="dxa"/>
            <w:vAlign w:val="center"/>
          </w:tcPr>
          <w:p w14:paraId="0DBD7083" w14:textId="77777777" w:rsidR="00E64439" w:rsidRPr="00D432F8" w:rsidRDefault="00E64439" w:rsidP="00D432F8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D432F8">
              <w:rPr>
                <w:rFonts w:cstheme="minorHAnsi"/>
                <w:b/>
                <w:color w:val="000000" w:themeColor="text1"/>
                <w:sz w:val="24"/>
                <w:szCs w:val="24"/>
              </w:rPr>
              <w:t>Safety measures to be taken for the reception, preparation and disposal</w:t>
            </w:r>
          </w:p>
        </w:tc>
      </w:tr>
      <w:tr w:rsidR="00E64439" w:rsidRPr="00017B65" w14:paraId="20E978AF" w14:textId="77777777" w:rsidTr="00E64439">
        <w:tc>
          <w:tcPr>
            <w:tcW w:w="1503" w:type="dxa"/>
          </w:tcPr>
          <w:p w14:paraId="79297FB7" w14:textId="77777777" w:rsidR="00E64439" w:rsidRPr="00017B65" w:rsidRDefault="00E6443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89" w:type="dxa"/>
          </w:tcPr>
          <w:p w14:paraId="4815796E" w14:textId="77777777" w:rsidR="00E64439" w:rsidRPr="00017B65" w:rsidRDefault="00E6443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515" w:type="dxa"/>
          </w:tcPr>
          <w:p w14:paraId="7AE044CD" w14:textId="77777777" w:rsidR="00E64439" w:rsidRPr="00017B65" w:rsidRDefault="00E6443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</w:tcPr>
          <w:p w14:paraId="08BC767F" w14:textId="77777777" w:rsidR="00E64439" w:rsidRPr="00017B65" w:rsidRDefault="00E6443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2" w:type="dxa"/>
          </w:tcPr>
          <w:p w14:paraId="411A89BA" w14:textId="77777777" w:rsidR="00E64439" w:rsidRPr="00017B65" w:rsidRDefault="00E6443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61" w:type="dxa"/>
          </w:tcPr>
          <w:p w14:paraId="32228920" w14:textId="77777777" w:rsidR="00E64439" w:rsidRPr="00017B65" w:rsidRDefault="00E6443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043" w:type="dxa"/>
          </w:tcPr>
          <w:p w14:paraId="71F36152" w14:textId="77777777" w:rsidR="00E64439" w:rsidRPr="00017B65" w:rsidRDefault="00E6443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E64439" w:rsidRPr="00017B65" w14:paraId="346E5E27" w14:textId="77777777" w:rsidTr="00E64439">
        <w:tc>
          <w:tcPr>
            <w:tcW w:w="1503" w:type="dxa"/>
          </w:tcPr>
          <w:p w14:paraId="37C788A6" w14:textId="77777777" w:rsidR="00E64439" w:rsidRPr="00017B65" w:rsidRDefault="00E6443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89" w:type="dxa"/>
          </w:tcPr>
          <w:p w14:paraId="7CD20F2F" w14:textId="77777777" w:rsidR="00E64439" w:rsidRPr="00017B65" w:rsidRDefault="00E6443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515" w:type="dxa"/>
          </w:tcPr>
          <w:p w14:paraId="219D77D6" w14:textId="77777777" w:rsidR="00E64439" w:rsidRPr="00017B65" w:rsidRDefault="00E6443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</w:tcPr>
          <w:p w14:paraId="310B06AA" w14:textId="77777777" w:rsidR="00E64439" w:rsidRPr="00017B65" w:rsidRDefault="00E6443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2" w:type="dxa"/>
          </w:tcPr>
          <w:p w14:paraId="0F0B6AE6" w14:textId="77777777" w:rsidR="00E64439" w:rsidRPr="00017B65" w:rsidRDefault="00E6443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61" w:type="dxa"/>
          </w:tcPr>
          <w:p w14:paraId="4410A371" w14:textId="77777777" w:rsidR="00E64439" w:rsidRPr="00017B65" w:rsidRDefault="00E6443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043" w:type="dxa"/>
          </w:tcPr>
          <w:p w14:paraId="4D5AEE22" w14:textId="77777777" w:rsidR="00E64439" w:rsidRPr="00017B65" w:rsidRDefault="00E6443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E64439" w:rsidRPr="00017B65" w14:paraId="040E0913" w14:textId="77777777" w:rsidTr="00E64439">
        <w:tc>
          <w:tcPr>
            <w:tcW w:w="1503" w:type="dxa"/>
          </w:tcPr>
          <w:p w14:paraId="091EC2CE" w14:textId="77777777" w:rsidR="00E64439" w:rsidRPr="00017B65" w:rsidRDefault="00E6443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89" w:type="dxa"/>
          </w:tcPr>
          <w:p w14:paraId="7C241AFF" w14:textId="77777777" w:rsidR="00E64439" w:rsidRPr="00017B65" w:rsidRDefault="00E6443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515" w:type="dxa"/>
          </w:tcPr>
          <w:p w14:paraId="102C9164" w14:textId="77777777" w:rsidR="00E64439" w:rsidRPr="00017B65" w:rsidRDefault="00E6443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</w:tcPr>
          <w:p w14:paraId="18D25A69" w14:textId="77777777" w:rsidR="00E64439" w:rsidRPr="00017B65" w:rsidRDefault="00E6443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2" w:type="dxa"/>
          </w:tcPr>
          <w:p w14:paraId="58E320A5" w14:textId="77777777" w:rsidR="00E64439" w:rsidRPr="00017B65" w:rsidRDefault="00E6443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61" w:type="dxa"/>
          </w:tcPr>
          <w:p w14:paraId="1C68441E" w14:textId="77777777" w:rsidR="00E64439" w:rsidRPr="00017B65" w:rsidRDefault="00E6443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043" w:type="dxa"/>
          </w:tcPr>
          <w:p w14:paraId="6709F522" w14:textId="77777777" w:rsidR="00E64439" w:rsidRPr="00017B65" w:rsidRDefault="00E6443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E64439" w:rsidRPr="00017B65" w14:paraId="7E3D5222" w14:textId="77777777" w:rsidTr="00E64439">
        <w:tc>
          <w:tcPr>
            <w:tcW w:w="1503" w:type="dxa"/>
          </w:tcPr>
          <w:p w14:paraId="297ECAB6" w14:textId="77777777" w:rsidR="00E64439" w:rsidRPr="00017B65" w:rsidRDefault="00E6443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89" w:type="dxa"/>
          </w:tcPr>
          <w:p w14:paraId="0033736D" w14:textId="77777777" w:rsidR="00E64439" w:rsidRPr="00017B65" w:rsidRDefault="00E6443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515" w:type="dxa"/>
          </w:tcPr>
          <w:p w14:paraId="50DFBEC4" w14:textId="77777777" w:rsidR="00E64439" w:rsidRPr="00017B65" w:rsidRDefault="00E6443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</w:tcPr>
          <w:p w14:paraId="32A63873" w14:textId="77777777" w:rsidR="00E64439" w:rsidRPr="00017B65" w:rsidRDefault="00E6443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2" w:type="dxa"/>
          </w:tcPr>
          <w:p w14:paraId="2DD07470" w14:textId="77777777" w:rsidR="00E64439" w:rsidRPr="00017B65" w:rsidRDefault="00E6443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61" w:type="dxa"/>
          </w:tcPr>
          <w:p w14:paraId="310FAC4E" w14:textId="77777777" w:rsidR="00E64439" w:rsidRPr="00017B65" w:rsidRDefault="00E6443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043" w:type="dxa"/>
          </w:tcPr>
          <w:p w14:paraId="4151E7FB" w14:textId="77777777" w:rsidR="00E64439" w:rsidRPr="00017B65" w:rsidRDefault="00E6443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E64439" w:rsidRPr="00017B65" w14:paraId="34ABAD5E" w14:textId="77777777" w:rsidTr="00E64439">
        <w:tc>
          <w:tcPr>
            <w:tcW w:w="1503" w:type="dxa"/>
          </w:tcPr>
          <w:p w14:paraId="1184ED46" w14:textId="77777777" w:rsidR="00E64439" w:rsidRPr="00017B65" w:rsidRDefault="00E6443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89" w:type="dxa"/>
          </w:tcPr>
          <w:p w14:paraId="338F40EA" w14:textId="77777777" w:rsidR="00E64439" w:rsidRPr="00017B65" w:rsidRDefault="00E6443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515" w:type="dxa"/>
          </w:tcPr>
          <w:p w14:paraId="19BA2A7A" w14:textId="77777777" w:rsidR="00E64439" w:rsidRPr="00017B65" w:rsidRDefault="00E6443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</w:tcPr>
          <w:p w14:paraId="15FC3927" w14:textId="77777777" w:rsidR="00E64439" w:rsidRPr="00017B65" w:rsidRDefault="00E6443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2" w:type="dxa"/>
          </w:tcPr>
          <w:p w14:paraId="082954CE" w14:textId="77777777" w:rsidR="00E64439" w:rsidRPr="00017B65" w:rsidRDefault="00E6443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61" w:type="dxa"/>
          </w:tcPr>
          <w:p w14:paraId="34A708D3" w14:textId="77777777" w:rsidR="00E64439" w:rsidRPr="00017B65" w:rsidRDefault="00E6443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043" w:type="dxa"/>
          </w:tcPr>
          <w:p w14:paraId="070A6404" w14:textId="77777777" w:rsidR="00E64439" w:rsidRPr="00017B65" w:rsidRDefault="00E6443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E64439" w:rsidRPr="00017B65" w14:paraId="6EC1AC69" w14:textId="77777777" w:rsidTr="00E64439">
        <w:tc>
          <w:tcPr>
            <w:tcW w:w="1503" w:type="dxa"/>
          </w:tcPr>
          <w:p w14:paraId="3926C6AA" w14:textId="77777777" w:rsidR="00E64439" w:rsidRPr="00017B65" w:rsidRDefault="00E6443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89" w:type="dxa"/>
          </w:tcPr>
          <w:p w14:paraId="1FA04798" w14:textId="77777777" w:rsidR="00E64439" w:rsidRPr="00017B65" w:rsidRDefault="00E6443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515" w:type="dxa"/>
          </w:tcPr>
          <w:p w14:paraId="62E751E8" w14:textId="77777777" w:rsidR="00E64439" w:rsidRPr="00017B65" w:rsidRDefault="00E6443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</w:tcPr>
          <w:p w14:paraId="5F3E1A41" w14:textId="77777777" w:rsidR="00E64439" w:rsidRPr="00017B65" w:rsidRDefault="00E6443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2" w:type="dxa"/>
          </w:tcPr>
          <w:p w14:paraId="6C821BCF" w14:textId="77777777" w:rsidR="00E64439" w:rsidRPr="00017B65" w:rsidRDefault="00E6443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61" w:type="dxa"/>
          </w:tcPr>
          <w:p w14:paraId="5671B920" w14:textId="77777777" w:rsidR="00E64439" w:rsidRPr="00017B65" w:rsidRDefault="00E6443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043" w:type="dxa"/>
          </w:tcPr>
          <w:p w14:paraId="63D7F43D" w14:textId="77777777" w:rsidR="00E64439" w:rsidRPr="00017B65" w:rsidRDefault="00E6443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170039B3" w14:textId="77777777" w:rsidR="00885C56" w:rsidRDefault="00E47BA4">
      <w:pPr>
        <w:rPr>
          <w:rFonts w:cstheme="minorHAnsi"/>
          <w:color w:val="000000" w:themeColor="text1"/>
          <w:sz w:val="24"/>
          <w:szCs w:val="24"/>
        </w:rPr>
      </w:pPr>
    </w:p>
    <w:p w14:paraId="7EB23DBF" w14:textId="77777777" w:rsidR="00B431D1" w:rsidRDefault="0079029E" w:rsidP="0079029E">
      <w:pPr>
        <w:rPr>
          <w:rFonts w:eastAsia="Times New Roman" w:cstheme="minorHAnsi"/>
          <w:b/>
          <w:color w:val="000000" w:themeColor="text1"/>
          <w:sz w:val="24"/>
          <w:szCs w:val="24"/>
          <w:lang w:eastAsia="en-GB"/>
        </w:rPr>
      </w:pPr>
      <w:r w:rsidRPr="0079029E">
        <w:rPr>
          <w:rFonts w:eastAsia="Times New Roman" w:cstheme="minorHAnsi"/>
          <w:b/>
          <w:noProof/>
          <w:color w:val="000000" w:themeColor="text1"/>
          <w:sz w:val="24"/>
          <w:szCs w:val="24"/>
          <w:u w:val="single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F00440" wp14:editId="22DFD979">
                <wp:simplePos x="0" y="0"/>
                <wp:positionH relativeFrom="column">
                  <wp:posOffset>-34290</wp:posOffset>
                </wp:positionH>
                <wp:positionV relativeFrom="paragraph">
                  <wp:posOffset>278130</wp:posOffset>
                </wp:positionV>
                <wp:extent cx="6134100" cy="1392555"/>
                <wp:effectExtent l="0" t="0" r="19050" b="1778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39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6BB12" w14:textId="77777777" w:rsidR="0079029E" w:rsidRDefault="0079029E">
                            <w:pPr>
                              <w:rPr>
                                <w:lang w:val="it-IT"/>
                              </w:rPr>
                            </w:pPr>
                          </w:p>
                          <w:p w14:paraId="1763594A" w14:textId="77777777" w:rsidR="0079029E" w:rsidRDefault="0079029E">
                            <w:pPr>
                              <w:rPr>
                                <w:lang w:val="it-IT"/>
                              </w:rPr>
                            </w:pPr>
                          </w:p>
                          <w:p w14:paraId="596524C1" w14:textId="77777777" w:rsidR="0079029E" w:rsidRDefault="0079029E">
                            <w:pPr>
                              <w:rPr>
                                <w:lang w:val="it-IT"/>
                              </w:rPr>
                            </w:pPr>
                          </w:p>
                          <w:p w14:paraId="183FE049" w14:textId="77777777" w:rsidR="0079029E" w:rsidRPr="0079029E" w:rsidRDefault="0079029E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2.7pt;margin-top:21.9pt;width:483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">
                <v:textbox style="mso-fit-shape-to-text:t">
                  <w:txbxContent>
                    <w:p w:rsidR="0079029E" w:rsidRDefault="0079029E">
                      <w:pPr>
                        <w:rPr>
                          <w:lang w:val="it-IT"/>
                        </w:rPr>
                      </w:pPr>
                    </w:p>
                    <w:p w:rsidR="0079029E" w:rsidRDefault="0079029E">
                      <w:pPr>
                        <w:rPr>
                          <w:lang w:val="it-IT"/>
                        </w:rPr>
                      </w:pPr>
                    </w:p>
                    <w:p w:rsidR="0079029E" w:rsidRDefault="0079029E">
                      <w:pPr>
                        <w:rPr>
                          <w:lang w:val="it-IT"/>
                        </w:rPr>
                      </w:pPr>
                    </w:p>
                    <w:p w:rsidR="0079029E" w:rsidRPr="0079029E" w:rsidRDefault="0079029E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9029E">
        <w:rPr>
          <w:rFonts w:eastAsia="Times New Roman" w:cstheme="minorHAnsi"/>
          <w:b/>
          <w:color w:val="000000" w:themeColor="text1"/>
          <w:sz w:val="24"/>
          <w:szCs w:val="24"/>
          <w:u w:val="single"/>
          <w:lang w:eastAsia="en-GB"/>
        </w:rPr>
        <w:t>OTHER POTENTIAL HAZARDS</w:t>
      </w:r>
      <w:r>
        <w:rPr>
          <w:rFonts w:eastAsia="Times New Roman" w:cstheme="minorHAnsi"/>
          <w:b/>
          <w:color w:val="000000" w:themeColor="text1"/>
          <w:sz w:val="24"/>
          <w:szCs w:val="24"/>
          <w:lang w:eastAsia="en-GB"/>
        </w:rPr>
        <w:t>:</w:t>
      </w:r>
    </w:p>
    <w:p w14:paraId="16F7D1A8" w14:textId="77777777" w:rsidR="00435A0B" w:rsidRDefault="00435A0B" w:rsidP="0079029E">
      <w:pPr>
        <w:rPr>
          <w:rFonts w:eastAsia="Times New Roman" w:cstheme="minorHAnsi"/>
          <w:b/>
          <w:color w:val="000000" w:themeColor="text1"/>
          <w:sz w:val="24"/>
          <w:szCs w:val="24"/>
          <w:lang w:eastAsia="en-GB"/>
        </w:rPr>
      </w:pPr>
    </w:p>
    <w:p w14:paraId="3C32EAE1" w14:textId="77777777" w:rsidR="00435A0B" w:rsidRDefault="00435A0B" w:rsidP="0079029E">
      <w:pPr>
        <w:rPr>
          <w:rFonts w:eastAsia="Times New Roman" w:cstheme="minorHAnsi"/>
          <w:b/>
          <w:color w:val="000000" w:themeColor="text1"/>
          <w:sz w:val="24"/>
          <w:szCs w:val="24"/>
          <w:lang w:eastAsia="en-GB"/>
        </w:rPr>
      </w:pPr>
    </w:p>
    <w:p w14:paraId="08699335" w14:textId="77777777" w:rsidR="00435A0B" w:rsidRDefault="00435A0B" w:rsidP="0079029E">
      <w:pPr>
        <w:rPr>
          <w:rFonts w:eastAsia="Times New Roman" w:cstheme="minorHAnsi"/>
          <w:b/>
          <w:color w:val="000000" w:themeColor="text1"/>
          <w:sz w:val="24"/>
          <w:szCs w:val="24"/>
          <w:lang w:eastAsia="en-GB"/>
        </w:rPr>
      </w:pPr>
    </w:p>
    <w:p w14:paraId="55410715" w14:textId="77777777" w:rsidR="00435A0B" w:rsidRDefault="00435A0B" w:rsidP="0079029E">
      <w:pPr>
        <w:rPr>
          <w:rFonts w:eastAsia="Times New Roman" w:cstheme="minorHAnsi"/>
          <w:b/>
          <w:color w:val="000000" w:themeColor="text1"/>
          <w:sz w:val="24"/>
          <w:szCs w:val="24"/>
          <w:lang w:eastAsia="en-GB"/>
        </w:rPr>
      </w:pPr>
    </w:p>
    <w:p w14:paraId="3AB99EA0" w14:textId="77777777" w:rsidR="00435A0B" w:rsidRDefault="00435A0B" w:rsidP="0079029E">
      <w:pPr>
        <w:rPr>
          <w:rFonts w:eastAsia="Times New Roman" w:cstheme="minorHAnsi"/>
          <w:b/>
          <w:color w:val="000000" w:themeColor="text1"/>
          <w:sz w:val="24"/>
          <w:szCs w:val="24"/>
          <w:lang w:eastAsia="en-GB"/>
        </w:rPr>
      </w:pPr>
    </w:p>
    <w:p w14:paraId="7E072C79" w14:textId="77777777" w:rsidR="00435A0B" w:rsidRDefault="00435A0B" w:rsidP="0079029E">
      <w:pPr>
        <w:rPr>
          <w:rFonts w:cstheme="minorHAnsi"/>
          <w:b/>
          <w:color w:val="000000" w:themeColor="text1"/>
          <w:sz w:val="24"/>
          <w:szCs w:val="24"/>
        </w:rPr>
      </w:pPr>
    </w:p>
    <w:p w14:paraId="744221AE" w14:textId="77777777" w:rsidR="000A311E" w:rsidRDefault="000A311E" w:rsidP="0079029E">
      <w:pPr>
        <w:rPr>
          <w:rFonts w:cstheme="minorHAnsi"/>
          <w:b/>
          <w:color w:val="000000" w:themeColor="text1"/>
          <w:sz w:val="24"/>
          <w:szCs w:val="24"/>
        </w:rPr>
      </w:pPr>
    </w:p>
    <w:p w14:paraId="2812F6A4" w14:textId="77777777" w:rsidR="000A311E" w:rsidRDefault="000A311E" w:rsidP="0079029E">
      <w:pPr>
        <w:rPr>
          <w:rFonts w:cstheme="minorHAnsi"/>
          <w:b/>
          <w:color w:val="000000" w:themeColor="text1"/>
          <w:sz w:val="24"/>
          <w:szCs w:val="24"/>
        </w:rPr>
      </w:pPr>
    </w:p>
    <w:p w14:paraId="7A8CB0BD" w14:textId="77777777" w:rsidR="000A311E" w:rsidRDefault="000A311E" w:rsidP="0079029E">
      <w:pPr>
        <w:rPr>
          <w:rFonts w:cstheme="minorHAnsi"/>
          <w:b/>
          <w:color w:val="000000" w:themeColor="text1"/>
          <w:sz w:val="24"/>
          <w:szCs w:val="24"/>
        </w:rPr>
      </w:pPr>
    </w:p>
    <w:p w14:paraId="02654796" w14:textId="77777777" w:rsidR="00B74F6B" w:rsidRDefault="00B74F6B" w:rsidP="00B74F6B">
      <w:pPr>
        <w:rPr>
          <w:rFonts w:cstheme="minorHAnsi"/>
          <w:b/>
          <w:color w:val="000000" w:themeColor="text1"/>
          <w:sz w:val="24"/>
          <w:szCs w:val="24"/>
        </w:rPr>
      </w:pPr>
    </w:p>
    <w:p w14:paraId="027801F7" w14:textId="77777777" w:rsidR="00B74F6B" w:rsidRPr="0079029E" w:rsidRDefault="00B74F6B" w:rsidP="00B74F6B">
      <w:pPr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Date</w:t>
      </w:r>
      <w:r>
        <w:rPr>
          <w:rFonts w:cstheme="minorHAnsi"/>
          <w:b/>
          <w:color w:val="000000" w:themeColor="text1"/>
          <w:sz w:val="24"/>
          <w:szCs w:val="24"/>
        </w:rPr>
        <w:tab/>
      </w:r>
      <w:r>
        <w:rPr>
          <w:rFonts w:cstheme="minorHAnsi"/>
          <w:b/>
          <w:color w:val="000000" w:themeColor="text1"/>
          <w:sz w:val="24"/>
          <w:szCs w:val="24"/>
        </w:rPr>
        <w:tab/>
      </w:r>
      <w:r>
        <w:rPr>
          <w:rFonts w:cstheme="minorHAnsi"/>
          <w:b/>
          <w:color w:val="000000" w:themeColor="text1"/>
          <w:sz w:val="24"/>
          <w:szCs w:val="24"/>
        </w:rPr>
        <w:tab/>
      </w:r>
      <w:r>
        <w:rPr>
          <w:rFonts w:cstheme="minorHAnsi"/>
          <w:b/>
          <w:color w:val="000000" w:themeColor="text1"/>
          <w:sz w:val="24"/>
          <w:szCs w:val="24"/>
        </w:rPr>
        <w:tab/>
      </w:r>
      <w:r>
        <w:rPr>
          <w:rFonts w:cstheme="minorHAnsi"/>
          <w:b/>
          <w:color w:val="000000" w:themeColor="text1"/>
          <w:sz w:val="24"/>
          <w:szCs w:val="24"/>
        </w:rPr>
        <w:tab/>
      </w:r>
      <w:r w:rsidR="000A311E">
        <w:rPr>
          <w:rFonts w:cstheme="minorHAnsi"/>
          <w:b/>
          <w:color w:val="000000" w:themeColor="text1"/>
          <w:sz w:val="24"/>
          <w:szCs w:val="24"/>
        </w:rPr>
        <w:tab/>
      </w:r>
      <w:r w:rsidR="000A311E">
        <w:rPr>
          <w:rFonts w:cstheme="minorHAnsi"/>
          <w:b/>
          <w:color w:val="000000" w:themeColor="text1"/>
          <w:sz w:val="24"/>
          <w:szCs w:val="24"/>
        </w:rPr>
        <w:tab/>
      </w:r>
      <w:r>
        <w:rPr>
          <w:rFonts w:cstheme="minorHAnsi"/>
          <w:b/>
          <w:color w:val="000000" w:themeColor="text1"/>
          <w:sz w:val="24"/>
          <w:szCs w:val="24"/>
        </w:rPr>
        <w:t>Principal Investigator signature</w:t>
      </w:r>
    </w:p>
    <w:sectPr w:rsidR="00B74F6B" w:rsidRPr="007902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17663"/>
    <w:multiLevelType w:val="multilevel"/>
    <w:tmpl w:val="F18AF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3940DC"/>
    <w:multiLevelType w:val="hybridMultilevel"/>
    <w:tmpl w:val="0EEE19E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304B18"/>
    <w:multiLevelType w:val="hybridMultilevel"/>
    <w:tmpl w:val="2AC89BFA"/>
    <w:lvl w:ilvl="0" w:tplc="7E760D8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120544"/>
    <w:multiLevelType w:val="multilevel"/>
    <w:tmpl w:val="7758CE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E77402"/>
    <w:multiLevelType w:val="multilevel"/>
    <w:tmpl w:val="72D4A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916185"/>
    <w:multiLevelType w:val="multilevel"/>
    <w:tmpl w:val="F104C8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070B35"/>
    <w:multiLevelType w:val="multilevel"/>
    <w:tmpl w:val="220E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396FAB"/>
    <w:multiLevelType w:val="hybridMultilevel"/>
    <w:tmpl w:val="982068C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AD2"/>
    <w:rsid w:val="00017B65"/>
    <w:rsid w:val="000A311E"/>
    <w:rsid w:val="000A4F2E"/>
    <w:rsid w:val="000B084F"/>
    <w:rsid w:val="00376E83"/>
    <w:rsid w:val="00435A0B"/>
    <w:rsid w:val="00745DB3"/>
    <w:rsid w:val="00773B45"/>
    <w:rsid w:val="0079029E"/>
    <w:rsid w:val="00871841"/>
    <w:rsid w:val="0087602F"/>
    <w:rsid w:val="009531D4"/>
    <w:rsid w:val="009B04AC"/>
    <w:rsid w:val="00B14C9D"/>
    <w:rsid w:val="00B431D1"/>
    <w:rsid w:val="00B74F6B"/>
    <w:rsid w:val="00B95C4F"/>
    <w:rsid w:val="00D432F8"/>
    <w:rsid w:val="00D77E62"/>
    <w:rsid w:val="00E47BA4"/>
    <w:rsid w:val="00E64439"/>
    <w:rsid w:val="00F0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41759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05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llegamentoipertestuale">
    <w:name w:val="Hyperlink"/>
    <w:basedOn w:val="Caratterepredefinitoparagrafo"/>
    <w:uiPriority w:val="99"/>
    <w:semiHidden/>
    <w:unhideWhenUsed/>
    <w:rsid w:val="00F05AD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05AD2"/>
    <w:pPr>
      <w:ind w:left="720"/>
      <w:contextualSpacing/>
    </w:pPr>
  </w:style>
  <w:style w:type="character" w:customStyle="1" w:styleId="apple-converted-space">
    <w:name w:val="apple-converted-space"/>
    <w:basedOn w:val="Caratterepredefinitoparagrafo"/>
    <w:rsid w:val="00745DB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5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B95C4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95C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atterepredefinitoparagrafo"/>
    <w:uiPriority w:val="22"/>
    <w:qFormat/>
    <w:rsid w:val="00B14C9D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05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llegamentoipertestuale">
    <w:name w:val="Hyperlink"/>
    <w:basedOn w:val="Caratterepredefinitoparagrafo"/>
    <w:uiPriority w:val="99"/>
    <w:semiHidden/>
    <w:unhideWhenUsed/>
    <w:rsid w:val="00F05AD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05AD2"/>
    <w:pPr>
      <w:ind w:left="720"/>
      <w:contextualSpacing/>
    </w:pPr>
  </w:style>
  <w:style w:type="character" w:customStyle="1" w:styleId="apple-converted-space">
    <w:name w:val="apple-converted-space"/>
    <w:basedOn w:val="Caratterepredefinitoparagrafo"/>
    <w:rsid w:val="00745DB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5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B95C4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95C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atterepredefinitoparagrafo"/>
    <w:uiPriority w:val="22"/>
    <w:qFormat/>
    <w:rsid w:val="00B14C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2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693</Words>
  <Characters>3954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Facoetti Angelica</dc:creator>
  <cp:lastModifiedBy>Chiara Argenteri</cp:lastModifiedBy>
  <cp:revision>11</cp:revision>
  <dcterms:created xsi:type="dcterms:W3CDTF">2020-10-01T13:33:00Z</dcterms:created>
  <dcterms:modified xsi:type="dcterms:W3CDTF">2020-10-29T17:29:00Z</dcterms:modified>
</cp:coreProperties>
</file>